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28" w:rsidRPr="00C75FE1" w:rsidRDefault="00631B28" w:rsidP="00C75FE1">
      <w:pPr>
        <w:pStyle w:val="Ttulo1"/>
        <w:spacing w:before="0" w:line="240" w:lineRule="auto"/>
        <w:rPr>
          <w:rFonts w:ascii="Segoe UI" w:hAnsi="Segoe UI" w:cs="Segoe UI"/>
          <w:b/>
          <w:noProof/>
          <w:sz w:val="22"/>
          <w:szCs w:val="20"/>
          <w:lang w:val="es-ES_tradnl"/>
        </w:rPr>
      </w:pPr>
      <w:r w:rsidRPr="00C75FE1">
        <w:rPr>
          <w:rFonts w:ascii="Segoe UI" w:hAnsi="Segoe UI" w:cs="Segoe UI"/>
          <w:b/>
          <w:noProof/>
          <w:sz w:val="22"/>
          <w:szCs w:val="20"/>
          <w:lang w:val="es-ES_tradnl"/>
        </w:rPr>
        <w:t>París, Suiza, Austria y Croacia</w:t>
      </w:r>
    </w:p>
    <w:p w:rsidR="00C75FE1" w:rsidRPr="00C75FE1" w:rsidRDefault="000A39CF" w:rsidP="00C75FE1">
      <w:pPr>
        <w:pStyle w:val="Puesto"/>
        <w:rPr>
          <w:rFonts w:ascii="Segoe UI" w:hAnsi="Segoe UI" w:cs="Segoe UI"/>
          <w:b/>
          <w:noProof/>
          <w:sz w:val="20"/>
          <w:szCs w:val="20"/>
          <w:lang w:val="es-ES_tradnl"/>
        </w:rPr>
      </w:pPr>
      <w:r>
        <w:rPr>
          <w:rFonts w:ascii="Segoe UI" w:hAnsi="Segoe UI" w:cs="Segoe UI"/>
          <w:b/>
          <w:noProof/>
          <w:sz w:val="20"/>
          <w:szCs w:val="20"/>
          <w:lang w:val="es-ES_tradnl"/>
        </w:rPr>
        <w:t>17 días</w:t>
      </w:r>
      <w:r>
        <w:rPr>
          <w:rFonts w:ascii="Segoe UI" w:hAnsi="Segoe UI" w:cs="Segoe UI"/>
          <w:b/>
          <w:noProof/>
          <w:sz w:val="20"/>
          <w:szCs w:val="20"/>
          <w:lang w:val="es-ES_tradnl"/>
        </w:rPr>
        <w:tab/>
      </w:r>
      <w:r>
        <w:rPr>
          <w:rFonts w:ascii="Segoe UI" w:hAnsi="Segoe UI" w:cs="Segoe UI"/>
          <w:b/>
          <w:noProof/>
          <w:sz w:val="20"/>
          <w:szCs w:val="20"/>
          <w:lang w:val="es-ES_tradnl"/>
        </w:rPr>
        <w:tab/>
      </w:r>
      <w:r w:rsidR="00631B28" w:rsidRPr="00C75FE1">
        <w:rPr>
          <w:rFonts w:ascii="Segoe UI" w:hAnsi="Segoe UI" w:cs="Segoe UI"/>
          <w:b/>
          <w:noProof/>
          <w:sz w:val="20"/>
          <w:szCs w:val="20"/>
          <w:lang w:val="es-ES_tradnl"/>
        </w:rPr>
        <w:t xml:space="preserve">Ref: E </w:t>
      </w:r>
      <w:r w:rsidR="001A6BB1">
        <w:rPr>
          <w:rFonts w:ascii="Segoe UI" w:hAnsi="Segoe UI" w:cs="Segoe UI"/>
          <w:b/>
          <w:noProof/>
          <w:sz w:val="20"/>
          <w:szCs w:val="20"/>
          <w:lang w:val="es-ES_tradnl"/>
        </w:rPr>
        <w:t xml:space="preserve">4083             </w:t>
      </w:r>
      <w:r w:rsidR="00C75FE1" w:rsidRPr="00C75FE1">
        <w:rPr>
          <w:rFonts w:ascii="Segoe UI" w:hAnsi="Segoe UI" w:cs="Segoe UI"/>
          <w:b/>
          <w:noProof/>
          <w:sz w:val="20"/>
          <w:szCs w:val="20"/>
          <w:lang w:val="es-ES_tradnl"/>
        </w:rPr>
        <w:t>2 media pensión</w:t>
      </w:r>
    </w:p>
    <w:p w:rsidR="00C75FE1" w:rsidRPr="00C75FE1" w:rsidRDefault="00CE5D98" w:rsidP="00C75FE1">
      <w:pPr>
        <w:rPr>
          <w:lang w:val="es-ES_tradnl" w:eastAsia="en-US"/>
        </w:rPr>
      </w:pPr>
      <w:r w:rsidRPr="00C75FE1">
        <w:rPr>
          <w:rFonts w:ascii="Segoe UI" w:hAnsi="Segoe UI" w:cs="Segoe UI"/>
          <w:sz w:val="20"/>
          <w:szCs w:val="20"/>
          <w:lang w:val="es-AR" w:eastAsia="es-AR"/>
        </w:rPr>
        <mc:AlternateContent>
          <mc:Choice Requires="wps">
            <w:drawing>
              <wp:anchor distT="0" distB="0" distL="114300" distR="114300" simplePos="0" relativeHeight="251659264" behindDoc="0" locked="0" layoutInCell="1" allowOverlap="1" wp14:anchorId="0EF2F570" wp14:editId="19BE796B">
                <wp:simplePos x="0" y="0"/>
                <wp:positionH relativeFrom="column">
                  <wp:posOffset>4279900</wp:posOffset>
                </wp:positionH>
                <wp:positionV relativeFrom="paragraph">
                  <wp:posOffset>171450</wp:posOffset>
                </wp:positionV>
                <wp:extent cx="1304014" cy="652007"/>
                <wp:effectExtent l="0" t="0" r="10795" b="15240"/>
                <wp:wrapNone/>
                <wp:docPr id="839995805" name="Elipse 839995805"/>
                <wp:cNvGraphicFramePr/>
                <a:graphic xmlns:a="http://schemas.openxmlformats.org/drawingml/2006/main">
                  <a:graphicData uri="http://schemas.microsoft.com/office/word/2010/wordprocessingShape">
                    <wps:wsp>
                      <wps:cNvSpPr/>
                      <wps:spPr>
                        <a:xfrm>
                          <a:off x="0" y="0"/>
                          <a:ext cx="1304014"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31B28" w:rsidRPr="00C75FE1" w:rsidRDefault="00631B28" w:rsidP="00631B28">
                            <w:pPr>
                              <w:jc w:val="center"/>
                              <w:rPr>
                                <w:b/>
                                <w:bCs/>
                                <w:sz w:val="22"/>
                              </w:rPr>
                            </w:pPr>
                            <w:r w:rsidRPr="00C75FE1">
                              <w:rPr>
                                <w:b/>
                                <w:bCs/>
                                <w:sz w:val="22"/>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F2F570" id="Elipse 839995805" o:spid="_x0000_s1026" style="position:absolute;margin-left:337pt;margin-top:13.5pt;width:102.7pt;height:5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" fillcolor="#5b9bd5 [3204]" strokecolor="#091723 [484]" strokeweight="1pt">
                <v:stroke joinstyle="miter"/>
                <v:textbox>
                  <w:txbxContent>
                    <w:p w:rsidR="00631B28" w:rsidRPr="00C75FE1" w:rsidRDefault="00631B28" w:rsidP="00631B28">
                      <w:pPr>
                        <w:jc w:val="center"/>
                        <w:rPr>
                          <w:b/>
                          <w:bCs/>
                          <w:sz w:val="22"/>
                        </w:rPr>
                      </w:pPr>
                      <w:r w:rsidRPr="00C75FE1">
                        <w:rPr>
                          <w:b/>
                          <w:bCs/>
                          <w:sz w:val="22"/>
                        </w:rPr>
                        <w:t>NOVEDAD</w:t>
                      </w:r>
                    </w:p>
                  </w:txbxContent>
                </v:textbox>
              </v:oval>
            </w:pict>
          </mc:Fallback>
        </mc:AlternateContent>
      </w:r>
    </w:p>
    <w:p w:rsidR="00631B28" w:rsidRPr="00C75FE1" w:rsidRDefault="00631B28" w:rsidP="00C75FE1">
      <w:pPr>
        <w:pStyle w:val="Puesto"/>
        <w:rPr>
          <w:rFonts w:ascii="Segoe UI" w:hAnsi="Segoe UI" w:cs="Segoe UI"/>
          <w:noProof/>
          <w:sz w:val="20"/>
          <w:szCs w:val="20"/>
          <w:lang w:val="es-ES_tradnl"/>
        </w:rPr>
      </w:pPr>
      <w:r w:rsidRPr="00C75FE1">
        <w:rPr>
          <w:rFonts w:ascii="Segoe UI" w:hAnsi="Segoe UI" w:cs="Segoe UI"/>
          <w:noProof/>
          <w:sz w:val="20"/>
          <w:szCs w:val="20"/>
          <w:lang w:val="es-ES_tradnl"/>
        </w:rPr>
        <w:t xml:space="preserve">Ref: EK-001 (Ext. Kotor o Korcula)       </w:t>
      </w:r>
    </w:p>
    <w:p w:rsidR="00631B28" w:rsidRPr="00C75FE1" w:rsidRDefault="00631B28" w:rsidP="00CE5D98">
      <w:pPr>
        <w:pStyle w:val="Puesto"/>
        <w:rPr>
          <w:rFonts w:ascii="Segoe UI" w:hAnsi="Segoe UI" w:cs="Segoe UI"/>
          <w:b/>
          <w:bCs/>
          <w:i/>
          <w:iCs/>
          <w:color w:val="E6AF00"/>
          <w:sz w:val="20"/>
          <w:szCs w:val="20"/>
          <w:lang w:val="es-ES_tradnl"/>
        </w:rPr>
      </w:pPr>
    </w:p>
    <w:p w:rsidR="00631B28" w:rsidRPr="00C75FE1" w:rsidRDefault="00631B28" w:rsidP="00C75FE1">
      <w:pPr>
        <w:pStyle w:val="Precio"/>
        <w:spacing w:after="0"/>
        <w:rPr>
          <w:rFonts w:ascii="Segoe UI" w:hAnsi="Segoe UI" w:cs="Segoe UI"/>
          <w:noProof/>
          <w:sz w:val="20"/>
          <w:szCs w:val="20"/>
        </w:rPr>
      </w:pPr>
      <w:r w:rsidRPr="00C75FE1">
        <w:rPr>
          <w:rFonts w:ascii="Segoe UI" w:hAnsi="Segoe UI" w:cs="Segoe UI"/>
          <w:noProof/>
          <w:sz w:val="20"/>
          <w:szCs w:val="20"/>
        </w:rPr>
        <w:tab/>
      </w:r>
    </w:p>
    <w:p w:rsidR="00631B28" w:rsidRPr="00C75FE1" w:rsidRDefault="00631B28" w:rsidP="00C75FE1">
      <w:pPr>
        <w:rPr>
          <w:rFonts w:ascii="Segoe UI" w:hAnsi="Segoe UI" w:cs="Segoe UI"/>
          <w:b/>
          <w:bCs/>
          <w:i/>
          <w:iCs/>
          <w:color w:val="1F497D"/>
          <w:sz w:val="20"/>
          <w:szCs w:val="20"/>
          <w:lang w:val="es-ES_tradnl"/>
        </w:rPr>
      </w:pP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01 (Jueves) París</w:t>
      </w:r>
    </w:p>
    <w:p w:rsidR="00631B28" w:rsidRPr="00C75FE1" w:rsidRDefault="00631B28" w:rsidP="000A39CF">
      <w:pPr>
        <w:keepNext/>
        <w:widowControl w:val="0"/>
        <w:tabs>
          <w:tab w:val="left" w:pos="432"/>
        </w:tabs>
        <w:autoSpaceDE w:val="0"/>
        <w:jc w:val="both"/>
        <w:rPr>
          <w:rFonts w:ascii="Segoe UI" w:hAnsi="Segoe UI" w:cs="Segoe UI"/>
          <w:b/>
          <w:bCs/>
          <w:i/>
          <w:iCs/>
          <w:kern w:val="0"/>
          <w:sz w:val="20"/>
          <w:szCs w:val="20"/>
          <w:lang w:val="es-ES_tradnl" w:eastAsia="en-US" w:bidi="en-US"/>
        </w:rPr>
      </w:pPr>
      <w:r w:rsidRPr="00C75FE1">
        <w:rPr>
          <w:rFonts w:ascii="Segoe UI" w:hAnsi="Segoe UI" w:cs="Segoe UI"/>
          <w:b/>
          <w:bCs/>
          <w:i/>
          <w:iCs/>
          <w:kern w:val="0"/>
          <w:sz w:val="20"/>
          <w:szCs w:val="20"/>
          <w:lang w:val="es-ES_tradnl" w:eastAsia="en-US" w:bidi="en-US"/>
        </w:rPr>
        <w:t xml:space="preserve">Llegamos a Europa    </w:t>
      </w:r>
    </w:p>
    <w:p w:rsidR="00631B28" w:rsidRPr="00C75FE1" w:rsidRDefault="00631B28" w:rsidP="000A39CF">
      <w:pPr>
        <w:widowControl w:val="0"/>
        <w:autoSpaceDE w:val="0"/>
        <w:jc w:val="both"/>
        <w:rPr>
          <w:rFonts w:ascii="Segoe UI" w:hAnsi="Segoe UI" w:cs="Segoe UI"/>
          <w:color w:val="000000"/>
          <w:kern w:val="0"/>
          <w:sz w:val="20"/>
          <w:szCs w:val="20"/>
          <w:lang w:val="es-ES_tradnl"/>
        </w:rPr>
      </w:pPr>
      <w:r w:rsidRPr="00C75FE1">
        <w:rPr>
          <w:rFonts w:ascii="Segoe UI" w:hAnsi="Segoe UI" w:cs="Segoe UI"/>
          <w:kern w:val="0"/>
          <w:sz w:val="20"/>
          <w:szCs w:val="20"/>
          <w:lang w:val="es-ES_tradnl"/>
        </w:rPr>
        <w:t xml:space="preserve">Llegada al aeropuerto y </w:t>
      </w:r>
      <w:r w:rsidRPr="00C75FE1">
        <w:rPr>
          <w:rFonts w:ascii="Segoe UI" w:hAnsi="Segoe UI" w:cs="Segoe UI"/>
          <w:b/>
          <w:bCs/>
          <w:kern w:val="0"/>
          <w:sz w:val="20"/>
          <w:szCs w:val="20"/>
          <w:lang w:val="es-ES_tradnl"/>
        </w:rPr>
        <w:t>traslado</w:t>
      </w:r>
      <w:r w:rsidRPr="00C75FE1">
        <w:rPr>
          <w:rFonts w:ascii="Segoe UI" w:hAnsi="Segoe UI" w:cs="Segoe UI"/>
          <w:kern w:val="0"/>
          <w:sz w:val="20"/>
          <w:szCs w:val="20"/>
          <w:lang w:val="es-ES_tradnl"/>
        </w:rPr>
        <w:t xml:space="preserve"> al hotel.</w:t>
      </w:r>
      <w:r w:rsidRPr="00C75FE1">
        <w:rPr>
          <w:rFonts w:ascii="Segoe UI" w:hAnsi="Segoe UI" w:cs="Segoe UI"/>
          <w:b/>
          <w:bCs/>
          <w:kern w:val="0"/>
          <w:sz w:val="20"/>
          <w:szCs w:val="20"/>
          <w:lang w:val="es-ES_tradnl"/>
        </w:rPr>
        <w:t xml:space="preserve"> </w:t>
      </w:r>
      <w:r w:rsidRPr="00C75FE1">
        <w:rPr>
          <w:rFonts w:ascii="Segoe UI" w:hAnsi="Segoe UI" w:cs="Segoe UI"/>
          <w:kern w:val="0"/>
          <w:sz w:val="20"/>
          <w:szCs w:val="20"/>
          <w:lang w:val="es-ES_tradnl"/>
        </w:rPr>
        <w:t>A las 19.00 hrs, tendrá lugar la reunión con el guía en la recepción del hotel donde conoceremos al resto de participantes.  Por la noche</w:t>
      </w:r>
      <w:r w:rsidRPr="00C75FE1">
        <w:rPr>
          <w:rStyle w:val="Textoennegrita"/>
          <w:rFonts w:ascii="Segoe UI" w:hAnsi="Segoe UI" w:cs="Segoe UI"/>
          <w:sz w:val="20"/>
          <w:szCs w:val="20"/>
          <w:lang w:val="es-ES_tradnl"/>
        </w:rPr>
        <w:t xml:space="preserve">, </w:t>
      </w:r>
      <w:r w:rsidRPr="00C75FE1">
        <w:rPr>
          <w:rStyle w:val="Textoennegrita"/>
          <w:rFonts w:ascii="Segoe UI" w:eastAsia="BradleyHandITC" w:hAnsi="Segoe UI" w:cs="Segoe UI"/>
          <w:sz w:val="20"/>
          <w:szCs w:val="20"/>
          <w:lang w:val="es-ES_tradnl"/>
        </w:rPr>
        <w:t>Visita Opcional: Iluminaciones de Paris</w:t>
      </w:r>
      <w:r w:rsidRPr="00C75FE1">
        <w:rPr>
          <w:rFonts w:ascii="Segoe UI" w:eastAsia="BradleyHandITC" w:hAnsi="Segoe UI" w:cs="Segoe UI"/>
          <w:b/>
          <w:i/>
          <w:iCs/>
          <w:color w:val="5B9BD5" w:themeColor="accent1"/>
          <w:kern w:val="0"/>
          <w:sz w:val="20"/>
          <w:szCs w:val="20"/>
          <w:lang w:val="es-ES_tradnl"/>
        </w:rPr>
        <w:t>.</w:t>
      </w:r>
      <w:r w:rsidRPr="00C75FE1">
        <w:rPr>
          <w:rFonts w:ascii="Segoe UI" w:hAnsi="Segoe UI" w:cs="Segoe UI"/>
          <w:b/>
          <w:bCs/>
          <w:color w:val="000000"/>
          <w:kern w:val="0"/>
          <w:sz w:val="20"/>
          <w:szCs w:val="20"/>
          <w:lang w:val="es-ES_tradnl"/>
        </w:rPr>
        <w:t xml:space="preserve"> Alojamiento</w:t>
      </w:r>
      <w:r w:rsidRPr="00C75FE1">
        <w:rPr>
          <w:rFonts w:ascii="Segoe UI" w:hAnsi="Segoe UI" w:cs="Segoe UI"/>
          <w:color w:val="000000"/>
          <w:kern w:val="0"/>
          <w:sz w:val="20"/>
          <w:szCs w:val="20"/>
          <w:lang w:val="es-ES_tradnl"/>
        </w:rPr>
        <w:t xml:space="preserve">. </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02 (Viernes) París</w:t>
      </w:r>
    </w:p>
    <w:p w:rsidR="00631B28" w:rsidRPr="00C75FE1" w:rsidRDefault="00631B28" w:rsidP="000A39CF">
      <w:pPr>
        <w:keepNext/>
        <w:widowControl w:val="0"/>
        <w:tabs>
          <w:tab w:val="left" w:pos="432"/>
        </w:tabs>
        <w:jc w:val="both"/>
        <w:rPr>
          <w:rFonts w:ascii="Segoe UI" w:hAnsi="Segoe UI" w:cs="Segoe UI"/>
          <w:i/>
          <w:kern w:val="0"/>
          <w:sz w:val="20"/>
          <w:szCs w:val="20"/>
          <w:lang w:val="es-ES_tradnl"/>
        </w:rPr>
      </w:pPr>
      <w:r w:rsidRPr="00C75FE1">
        <w:rPr>
          <w:rFonts w:ascii="Segoe UI" w:hAnsi="Segoe UI" w:cs="Segoe UI"/>
          <w:b/>
          <w:bCs/>
          <w:i/>
          <w:kern w:val="0"/>
          <w:sz w:val="20"/>
          <w:szCs w:val="20"/>
          <w:lang w:val="es-ES_tradnl"/>
        </w:rPr>
        <w:t>La ciudad Luz</w:t>
      </w:r>
      <w:r w:rsidRPr="00C75FE1">
        <w:rPr>
          <w:rFonts w:ascii="Segoe UI" w:hAnsi="Segoe UI" w:cs="Segoe UI"/>
          <w:i/>
          <w:kern w:val="0"/>
          <w:sz w:val="20"/>
          <w:szCs w:val="20"/>
          <w:lang w:val="es-ES_tradnl"/>
        </w:rPr>
        <w:t xml:space="preserve">     </w:t>
      </w:r>
    </w:p>
    <w:p w:rsidR="00631B28" w:rsidRPr="00C75FE1" w:rsidRDefault="00631B28" w:rsidP="000A39CF">
      <w:pPr>
        <w:widowControl w:val="0"/>
        <w:jc w:val="both"/>
        <w:rPr>
          <w:rFonts w:ascii="Segoe UI" w:hAnsi="Segoe UI" w:cs="Segoe UI"/>
          <w:kern w:val="0"/>
          <w:sz w:val="20"/>
          <w:szCs w:val="20"/>
          <w:shd w:val="clear" w:color="auto" w:fill="FFFFFF"/>
          <w:lang w:val="es-ES_tradnl"/>
        </w:rPr>
      </w:pPr>
      <w:r w:rsidRPr="00C75FE1">
        <w:rPr>
          <w:rFonts w:ascii="Segoe UI" w:hAnsi="Segoe UI" w:cs="Segoe UI"/>
          <w:b/>
          <w:bCs/>
          <w:kern w:val="0"/>
          <w:sz w:val="20"/>
          <w:szCs w:val="20"/>
          <w:shd w:val="clear" w:color="auto" w:fill="FFFFFF"/>
          <w:lang w:val="es-ES_tradnl"/>
        </w:rPr>
        <w:t>Desayuno. Visita panorámica</w:t>
      </w:r>
      <w:r w:rsidRPr="00C75FE1">
        <w:rPr>
          <w:rFonts w:ascii="Segoe UI" w:hAnsi="Segoe UI" w:cs="Segoe UI"/>
          <w:kern w:val="0"/>
          <w:sz w:val="20"/>
          <w:szCs w:val="20"/>
          <w:shd w:val="clear" w:color="auto" w:fill="FFFFFF"/>
          <w:lang w:val="es-ES_tradnl"/>
        </w:rPr>
        <w:t xml:space="preserve"> con Campos Elíseos, Plaza de la Concorde, Arco del Triunfo, Ópera, Barrio Latino, Sorbona, Panteón, Inválidos, Escuela Militar, Campo de Marte, etc. Tarde libre para disfrutar </w:t>
      </w:r>
      <w:r w:rsidRPr="00C75FE1">
        <w:rPr>
          <w:rStyle w:val="Textoennegrita"/>
          <w:rFonts w:ascii="Segoe UI" w:hAnsi="Segoe UI" w:cs="Segoe UI"/>
          <w:sz w:val="20"/>
          <w:szCs w:val="20"/>
          <w:lang w:val="es-ES_tradnl"/>
        </w:rPr>
        <w:t>opcionalmente del Palacio y Jardines de Versalles, o asistir a alguno de los Cabarets</w:t>
      </w:r>
      <w:r w:rsidRPr="00C75FE1">
        <w:rPr>
          <w:rFonts w:ascii="Segoe UI" w:hAnsi="Segoe UI" w:cs="Segoe UI"/>
          <w:b/>
          <w:bCs/>
          <w:color w:val="5B9BD5" w:themeColor="accent1"/>
          <w:kern w:val="0"/>
          <w:sz w:val="20"/>
          <w:szCs w:val="20"/>
          <w:shd w:val="clear" w:color="auto" w:fill="FFFFFF"/>
          <w:lang w:val="es-ES_tradnl"/>
        </w:rPr>
        <w:t>.</w:t>
      </w:r>
      <w:r w:rsidRPr="00C75FE1">
        <w:rPr>
          <w:rFonts w:ascii="Segoe UI" w:hAnsi="Segoe UI" w:cs="Segoe UI"/>
          <w:color w:val="5B9BD5" w:themeColor="accent1"/>
          <w:kern w:val="0"/>
          <w:sz w:val="20"/>
          <w:szCs w:val="20"/>
          <w:shd w:val="clear" w:color="auto" w:fill="FFFFFF"/>
          <w:lang w:val="es-ES_tradnl"/>
        </w:rPr>
        <w:t xml:space="preserve">  </w:t>
      </w:r>
      <w:r w:rsidRPr="00C75FE1">
        <w:rPr>
          <w:rFonts w:ascii="Segoe UI" w:hAnsi="Segoe UI" w:cs="Segoe UI"/>
          <w:b/>
          <w:bCs/>
          <w:kern w:val="0"/>
          <w:sz w:val="20"/>
          <w:szCs w:val="20"/>
          <w:shd w:val="clear" w:color="auto" w:fill="FFFFFF"/>
          <w:lang w:val="es-ES_tradnl"/>
        </w:rPr>
        <w:t>Alojamiento.</w:t>
      </w:r>
      <w:r w:rsidRPr="00C75FE1">
        <w:rPr>
          <w:rFonts w:ascii="Segoe UI" w:hAnsi="Segoe UI" w:cs="Segoe UI"/>
          <w:kern w:val="0"/>
          <w:sz w:val="20"/>
          <w:szCs w:val="20"/>
          <w:shd w:val="clear" w:color="auto" w:fill="FFFFFF"/>
          <w:lang w:val="es-ES_tradnl"/>
        </w:rPr>
        <w:t> </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03 (Sábado) París</w:t>
      </w:r>
    </w:p>
    <w:p w:rsidR="00631B28" w:rsidRPr="00C75FE1" w:rsidRDefault="00631B28" w:rsidP="000A39CF">
      <w:pPr>
        <w:widowControl w:val="0"/>
        <w:jc w:val="both"/>
        <w:rPr>
          <w:rFonts w:ascii="Segoe UI" w:hAnsi="Segoe UI" w:cs="Segoe UI"/>
          <w:b/>
          <w:bCs/>
          <w:i/>
          <w:kern w:val="0"/>
          <w:sz w:val="20"/>
          <w:szCs w:val="20"/>
          <w:lang w:val="es-ES_tradnl"/>
        </w:rPr>
      </w:pPr>
      <w:r w:rsidRPr="00C75FE1">
        <w:rPr>
          <w:rFonts w:ascii="Segoe UI" w:hAnsi="Segoe UI" w:cs="Segoe UI"/>
          <w:b/>
          <w:bCs/>
          <w:i/>
          <w:kern w:val="0"/>
          <w:sz w:val="20"/>
          <w:szCs w:val="20"/>
          <w:lang w:val="es-ES_tradnl"/>
        </w:rPr>
        <w:t>Oohhh, la, la</w:t>
      </w:r>
    </w:p>
    <w:p w:rsidR="00631B28" w:rsidRDefault="00631B28" w:rsidP="000A39CF">
      <w:pPr>
        <w:jc w:val="both"/>
        <w:rPr>
          <w:rFonts w:ascii="Segoe UI" w:eastAsia="Calibri" w:hAnsi="Segoe UI" w:cs="Segoe UI"/>
          <w:b/>
          <w:bCs/>
          <w:kern w:val="0"/>
          <w:sz w:val="20"/>
          <w:szCs w:val="20"/>
          <w:lang w:val="es-ES_tradnl"/>
        </w:rPr>
      </w:pPr>
      <w:r w:rsidRPr="00C75FE1">
        <w:rPr>
          <w:rFonts w:ascii="Segoe UI" w:eastAsia="Calibri" w:hAnsi="Segoe UI" w:cs="Segoe UI"/>
          <w:b/>
          <w:bCs/>
          <w:kern w:val="0"/>
          <w:sz w:val="20"/>
          <w:szCs w:val="20"/>
          <w:shd w:val="clear" w:color="auto" w:fill="FFFFFF"/>
          <w:lang w:val="es-ES_tradnl"/>
        </w:rPr>
        <w:t>Desayuno</w:t>
      </w:r>
      <w:r w:rsidRPr="00C75FE1">
        <w:rPr>
          <w:rFonts w:ascii="Segoe UI" w:eastAsia="Calibri" w:hAnsi="Segoe UI" w:cs="Segoe UI"/>
          <w:kern w:val="0"/>
          <w:sz w:val="20"/>
          <w:szCs w:val="20"/>
          <w:shd w:val="clear" w:color="auto" w:fill="FFFFFF"/>
          <w:lang w:val="es-ES_tradnl"/>
        </w:rPr>
        <w:t>. Día libre</w:t>
      </w:r>
      <w:r w:rsidRPr="00C75FE1">
        <w:rPr>
          <w:rFonts w:ascii="Segoe UI" w:eastAsia="Calibri" w:hAnsi="Segoe UI" w:cs="Segoe UI"/>
          <w:b/>
          <w:bCs/>
          <w:color w:val="5B9BD5" w:themeColor="accent1"/>
          <w:kern w:val="0"/>
          <w:sz w:val="20"/>
          <w:szCs w:val="20"/>
          <w:shd w:val="clear" w:color="auto" w:fill="FFFFFF"/>
          <w:lang w:val="es-ES_tradnl"/>
        </w:rPr>
        <w:t xml:space="preserve">. </w:t>
      </w:r>
      <w:r w:rsidRPr="00C75FE1">
        <w:rPr>
          <w:rFonts w:ascii="Segoe UI" w:eastAsia="Calibri" w:hAnsi="Segoe UI" w:cs="Segoe UI"/>
          <w:kern w:val="0"/>
          <w:sz w:val="20"/>
          <w:szCs w:val="20"/>
          <w:lang w:val="es-ES_tradnl"/>
        </w:rPr>
        <w:t xml:space="preserve">Posibilidad de realizar </w:t>
      </w:r>
      <w:r w:rsidRPr="00C75FE1">
        <w:rPr>
          <w:rStyle w:val="Textoennegrita"/>
          <w:rFonts w:ascii="Segoe UI" w:eastAsia="Calibri" w:hAnsi="Segoe UI" w:cs="Segoe UI"/>
          <w:sz w:val="20"/>
          <w:szCs w:val="20"/>
          <w:lang w:val="es-ES_tradnl"/>
        </w:rPr>
        <w:t>la</w:t>
      </w:r>
      <w:r w:rsidRPr="00C75FE1">
        <w:rPr>
          <w:rStyle w:val="Textoennegrita"/>
          <w:rFonts w:ascii="Segoe UI" w:eastAsia="BradleyHandITC" w:hAnsi="Segoe UI" w:cs="Segoe UI"/>
          <w:sz w:val="20"/>
          <w:szCs w:val="20"/>
          <w:lang w:val="es-ES_tradnl"/>
        </w:rPr>
        <w:t xml:space="preserve"> Visita Opcional: Crucero por el Sena en Bateaux Mouche + Montmartre.</w:t>
      </w:r>
      <w:r w:rsidRPr="00C75FE1">
        <w:rPr>
          <w:rStyle w:val="Textoennegrita"/>
          <w:rFonts w:ascii="Segoe UI" w:eastAsia="Calibri" w:hAnsi="Segoe UI" w:cs="Segoe UI"/>
          <w:sz w:val="20"/>
          <w:szCs w:val="20"/>
          <w:lang w:val="es-ES_tradnl"/>
        </w:rPr>
        <w:t xml:space="preserve"> </w:t>
      </w:r>
      <w:r w:rsidRPr="00C75FE1">
        <w:rPr>
          <w:rFonts w:ascii="Segoe UI" w:eastAsia="Calibri" w:hAnsi="Segoe UI" w:cs="Segoe UI"/>
          <w:b/>
          <w:bCs/>
          <w:kern w:val="0"/>
          <w:sz w:val="20"/>
          <w:szCs w:val="20"/>
          <w:lang w:val="es-ES_tradnl"/>
        </w:rPr>
        <w:t>Alojamiento.</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04 (Domingo) París - Boppard - Crucero por el Rhin - St. Goar - Frankfurt</w:t>
      </w:r>
    </w:p>
    <w:p w:rsidR="00631B28" w:rsidRPr="00C75FE1" w:rsidRDefault="00631B28" w:rsidP="000A39CF">
      <w:pPr>
        <w:keepNext/>
        <w:tabs>
          <w:tab w:val="left" w:pos="432"/>
        </w:tabs>
        <w:jc w:val="both"/>
        <w:rPr>
          <w:rFonts w:ascii="Segoe UI" w:hAnsi="Segoe UI" w:cs="Segoe UI"/>
          <w:b/>
          <w:bCs/>
          <w:iCs/>
          <w:color w:val="FF0000"/>
          <w:sz w:val="20"/>
          <w:szCs w:val="20"/>
          <w:lang w:val="es-ES_tradnl"/>
        </w:rPr>
      </w:pPr>
      <w:r w:rsidRPr="00C75FE1">
        <w:rPr>
          <w:rFonts w:ascii="Segoe UI" w:hAnsi="Segoe UI" w:cs="Segoe UI"/>
          <w:b/>
          <w:bCs/>
          <w:i/>
          <w:sz w:val="20"/>
          <w:szCs w:val="20"/>
          <w:lang w:val="es-ES_tradnl"/>
        </w:rPr>
        <w:t xml:space="preserve">Un encantador paseo    </w:t>
      </w:r>
    </w:p>
    <w:p w:rsidR="00631B28" w:rsidRPr="00C75FE1" w:rsidRDefault="00631B28" w:rsidP="000A39CF">
      <w:pPr>
        <w:jc w:val="both"/>
        <w:rPr>
          <w:rFonts w:ascii="Segoe UI" w:hAnsi="Segoe UI" w:cs="Segoe UI"/>
          <w:b/>
          <w:bCs/>
          <w:sz w:val="20"/>
          <w:szCs w:val="20"/>
          <w:lang w:val="es-ES_tradnl"/>
        </w:rPr>
      </w:pPr>
      <w:r w:rsidRPr="00C75FE1">
        <w:rPr>
          <w:rFonts w:ascii="Segoe UI" w:hAnsi="Segoe UI" w:cs="Segoe UI"/>
          <w:b/>
          <w:bCs/>
          <w:sz w:val="20"/>
          <w:szCs w:val="20"/>
          <w:lang w:val="es-ES_tradnl"/>
        </w:rPr>
        <w:t xml:space="preserve">Desayuno. </w:t>
      </w:r>
      <w:r w:rsidRPr="00C75FE1">
        <w:rPr>
          <w:rFonts w:ascii="Segoe UI" w:hAnsi="Segoe UI" w:cs="Segoe UI"/>
          <w:sz w:val="20"/>
          <w:szCs w:val="20"/>
          <w:lang w:val="es-ES_tradnl"/>
        </w:rPr>
        <w:t xml:space="preserve">Salida hacia Boppard. Embarcaremos en un </w:t>
      </w:r>
      <w:r w:rsidRPr="00C75FE1">
        <w:rPr>
          <w:rFonts w:ascii="Segoe UI" w:hAnsi="Segoe UI" w:cs="Segoe UI"/>
          <w:b/>
          <w:sz w:val="20"/>
          <w:szCs w:val="20"/>
          <w:lang w:val="es-ES_tradnl"/>
        </w:rPr>
        <w:t>crucero</w:t>
      </w:r>
      <w:r w:rsidRPr="00C75FE1">
        <w:rPr>
          <w:rFonts w:ascii="Segoe UI" w:hAnsi="Segoe UI" w:cs="Segoe UI"/>
          <w:sz w:val="20"/>
          <w:szCs w:val="20"/>
          <w:lang w:val="es-ES_tradnl"/>
        </w:rPr>
        <w:t xml:space="preserve"> hasta St. Goar y continuaremos hasta la </w:t>
      </w:r>
      <w:r w:rsidRPr="00C75FE1">
        <w:rPr>
          <w:rFonts w:ascii="Segoe UI" w:hAnsi="Segoe UI" w:cs="Segoe UI"/>
          <w:b/>
          <w:sz w:val="20"/>
          <w:szCs w:val="20"/>
          <w:lang w:val="es-ES_tradnl"/>
        </w:rPr>
        <w:t>Plaza Rommer</w:t>
      </w:r>
      <w:r w:rsidRPr="00C75FE1">
        <w:rPr>
          <w:rFonts w:ascii="Segoe UI" w:hAnsi="Segoe UI" w:cs="Segoe UI"/>
          <w:sz w:val="20"/>
          <w:szCs w:val="20"/>
          <w:lang w:val="es-ES_tradnl"/>
        </w:rPr>
        <w:t xml:space="preserve"> en Frankfurt para visitarla</w:t>
      </w:r>
      <w:r w:rsidRPr="00C75FE1">
        <w:rPr>
          <w:rFonts w:ascii="Segoe UI" w:hAnsi="Segoe UI" w:cs="Segoe UI"/>
          <w:b/>
          <w:bCs/>
          <w:sz w:val="20"/>
          <w:szCs w:val="20"/>
          <w:lang w:val="es-ES_tradnl"/>
        </w:rPr>
        <w:t>. Alojamiento.</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05 (Lunes) Frankfurt – Zúrich</w:t>
      </w:r>
    </w:p>
    <w:p w:rsidR="00631B28" w:rsidRPr="00C75FE1" w:rsidRDefault="00631B28" w:rsidP="000A39CF">
      <w:pPr>
        <w:pStyle w:val="western"/>
        <w:spacing w:before="0" w:beforeAutospacing="0" w:after="0"/>
        <w:jc w:val="both"/>
        <w:rPr>
          <w:rFonts w:ascii="Segoe UI" w:hAnsi="Segoe UI" w:cs="Segoe UI"/>
          <w:i/>
          <w:iCs/>
          <w:noProof/>
          <w:sz w:val="20"/>
          <w:szCs w:val="20"/>
          <w:lang w:val="es-ES_tradnl"/>
        </w:rPr>
      </w:pPr>
      <w:r w:rsidRPr="00C75FE1">
        <w:rPr>
          <w:rFonts w:ascii="Segoe UI" w:hAnsi="Segoe UI" w:cs="Segoe UI"/>
          <w:b/>
          <w:bCs/>
          <w:i/>
          <w:iCs/>
          <w:noProof/>
          <w:sz w:val="20"/>
          <w:szCs w:val="20"/>
          <w:lang w:val="es-ES_tradnl"/>
        </w:rPr>
        <w:t>De lo salado al dulce</w:t>
      </w:r>
    </w:p>
    <w:p w:rsidR="00631B28" w:rsidRPr="00C75FE1" w:rsidRDefault="00631B28" w:rsidP="000A39CF">
      <w:pPr>
        <w:pStyle w:val="western"/>
        <w:spacing w:before="0" w:beforeAutospacing="0" w:after="0"/>
        <w:jc w:val="both"/>
        <w:rPr>
          <w:rFonts w:ascii="Segoe UI" w:hAnsi="Segoe UI" w:cs="Segoe UI"/>
          <w:noProof/>
          <w:sz w:val="20"/>
          <w:szCs w:val="20"/>
          <w:lang w:val="es-ES_tradnl"/>
        </w:rPr>
      </w:pPr>
      <w:r w:rsidRPr="00C75FE1">
        <w:rPr>
          <w:rFonts w:ascii="Segoe UI" w:hAnsi="Segoe UI" w:cs="Segoe UI"/>
          <w:b/>
          <w:bCs/>
          <w:noProof/>
          <w:sz w:val="20"/>
          <w:szCs w:val="20"/>
          <w:lang w:val="es-ES_tradnl"/>
        </w:rPr>
        <w:t>Desayuno</w:t>
      </w:r>
      <w:r w:rsidRPr="00C75FE1">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C75FE1">
        <w:rPr>
          <w:rFonts w:ascii="Segoe UI" w:hAnsi="Segoe UI" w:cs="Segoe UI"/>
          <w:b/>
          <w:bCs/>
          <w:noProof/>
          <w:sz w:val="20"/>
          <w:szCs w:val="20"/>
          <w:lang w:val="es-ES_tradnl"/>
        </w:rPr>
        <w:t>alojamiento.</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06 (Martes) Zúrich – Lucerna - Innsbruck</w:t>
      </w:r>
      <w:r w:rsidRPr="0031032C">
        <w:rPr>
          <w:rStyle w:val="eop"/>
          <w:rFonts w:ascii="Segoe UI" w:hAnsi="Segoe UI" w:cs="Segoe UI"/>
          <w:b/>
          <w:bCs/>
          <w:noProof/>
          <w:color w:val="0070C0"/>
          <w:sz w:val="20"/>
          <w:szCs w:val="20"/>
          <w:lang w:val="es-ES_tradnl"/>
        </w:rPr>
        <w:t> </w:t>
      </w:r>
    </w:p>
    <w:p w:rsidR="00631B28" w:rsidRPr="00C75FE1" w:rsidRDefault="00631B28" w:rsidP="000A39CF">
      <w:pPr>
        <w:autoSpaceDE w:val="0"/>
        <w:jc w:val="both"/>
        <w:rPr>
          <w:rStyle w:val="Textoennegrita"/>
          <w:rFonts w:ascii="Segoe UI" w:hAnsi="Segoe UI" w:cs="Segoe UI"/>
          <w:sz w:val="20"/>
          <w:szCs w:val="20"/>
          <w:lang w:val="es-ES_tradnl" w:eastAsia="en-US"/>
        </w:rPr>
      </w:pPr>
      <w:r w:rsidRPr="00C75FE1">
        <w:rPr>
          <w:rStyle w:val="Textoennegrita"/>
          <w:rFonts w:ascii="Segoe UI" w:hAnsi="Segoe UI" w:cs="Segoe UI"/>
          <w:sz w:val="20"/>
          <w:szCs w:val="20"/>
          <w:lang w:val="es-ES_tradnl"/>
        </w:rPr>
        <w:t>Entre cantones</w:t>
      </w:r>
    </w:p>
    <w:p w:rsidR="00631B28" w:rsidRPr="00C75FE1" w:rsidRDefault="00631B28" w:rsidP="000A39CF">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C75FE1">
        <w:rPr>
          <w:rFonts w:ascii="Segoe UI" w:hAnsi="Segoe UI" w:cs="Segoe UI"/>
          <w:b/>
          <w:bCs/>
          <w:noProof/>
          <w:sz w:val="20"/>
          <w:szCs w:val="20"/>
          <w:lang w:val="es-ES_tradnl"/>
        </w:rPr>
        <w:t>Desayuno</w:t>
      </w:r>
      <w:r w:rsidRPr="00C75FE1">
        <w:rPr>
          <w:rFonts w:ascii="Segoe UI" w:hAnsi="Segoe UI" w:cs="Segoe UI"/>
          <w:noProof/>
          <w:sz w:val="20"/>
          <w:szCs w:val="20"/>
          <w:lang w:val="es-ES_tradnl"/>
        </w:rPr>
        <w:t xml:space="preserve">. Salida hacia Lucerna y </w:t>
      </w:r>
      <w:r w:rsidRPr="00C75FE1">
        <w:rPr>
          <w:rFonts w:ascii="Segoe UI" w:hAnsi="Segoe UI" w:cs="Segoe UI"/>
          <w:b/>
          <w:bCs/>
          <w:noProof/>
          <w:sz w:val="20"/>
          <w:szCs w:val="20"/>
          <w:lang w:val="es-ES_tradnl"/>
        </w:rPr>
        <w:t>visita panorámica</w:t>
      </w:r>
      <w:r w:rsidRPr="00C75FE1">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C75FE1">
        <w:rPr>
          <w:rFonts w:ascii="Segoe UI" w:hAnsi="Segoe UI" w:cs="Segoe UI"/>
          <w:b/>
          <w:bCs/>
          <w:noProof/>
          <w:sz w:val="20"/>
          <w:szCs w:val="20"/>
          <w:lang w:val="es-ES_tradnl"/>
        </w:rPr>
        <w:t>Alojamiento</w:t>
      </w:r>
      <w:r w:rsidRPr="00C75FE1">
        <w:rPr>
          <w:rFonts w:ascii="Segoe UI" w:hAnsi="Segoe UI" w:cs="Segoe UI"/>
          <w:noProof/>
          <w:sz w:val="20"/>
          <w:szCs w:val="20"/>
          <w:lang w:val="es-ES_tradnl"/>
        </w:rPr>
        <w:t xml:space="preserve">. Posibilidad de asistir </w:t>
      </w:r>
      <w:r w:rsidRPr="00C75FE1">
        <w:rPr>
          <w:rFonts w:ascii="Segoe UI" w:hAnsi="Segoe UI" w:cs="Segoe UI"/>
          <w:b/>
          <w:bCs/>
          <w:i/>
          <w:iCs/>
          <w:noProof/>
          <w:color w:val="119CA3"/>
          <w:sz w:val="20"/>
          <w:szCs w:val="20"/>
          <w:lang w:val="es-ES_tradnl"/>
        </w:rPr>
        <w:t>Opcionalmente a la Fiesta Tirolesa con cena.</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07 (Miércoles) Innsbruck - Salzburgo</w:t>
      </w:r>
    </w:p>
    <w:p w:rsidR="00631B28" w:rsidRPr="00C75FE1" w:rsidRDefault="00631B28" w:rsidP="000A39CF">
      <w:pPr>
        <w:autoSpaceDE w:val="0"/>
        <w:jc w:val="both"/>
        <w:rPr>
          <w:rStyle w:val="Textoennegrita"/>
          <w:rFonts w:ascii="Segoe UI" w:hAnsi="Segoe UI" w:cs="Segoe UI"/>
          <w:sz w:val="20"/>
          <w:szCs w:val="20"/>
          <w:lang w:val="es-ES_tradnl" w:eastAsia="en-US"/>
        </w:rPr>
      </w:pPr>
      <w:r w:rsidRPr="00C75FE1">
        <w:rPr>
          <w:rStyle w:val="Textoennegrita"/>
          <w:rFonts w:ascii="Segoe UI" w:hAnsi="Segoe UI" w:cs="Segoe UI"/>
          <w:sz w:val="20"/>
          <w:szCs w:val="20"/>
          <w:lang w:val="es-ES_tradnl"/>
        </w:rPr>
        <w:t>Cumbres y Lagos</w:t>
      </w:r>
    </w:p>
    <w:p w:rsidR="00631B28" w:rsidRPr="00C75FE1" w:rsidRDefault="00631B28" w:rsidP="000A39CF">
      <w:pPr>
        <w:pStyle w:val="paragraph"/>
        <w:spacing w:before="0" w:beforeAutospacing="0" w:after="0" w:afterAutospacing="0"/>
        <w:jc w:val="both"/>
        <w:textAlignment w:val="baseline"/>
        <w:rPr>
          <w:rFonts w:ascii="Segoe UI" w:hAnsi="Segoe UI" w:cs="Segoe UI"/>
          <w:noProof/>
          <w:sz w:val="20"/>
          <w:szCs w:val="20"/>
          <w:lang w:val="es-ES_tradnl"/>
        </w:rPr>
      </w:pPr>
      <w:r w:rsidRPr="00C75FE1">
        <w:rPr>
          <w:rFonts w:ascii="Segoe UI" w:hAnsi="Segoe UI" w:cs="Segoe UI"/>
          <w:b/>
          <w:bCs/>
          <w:noProof/>
          <w:sz w:val="20"/>
          <w:szCs w:val="20"/>
          <w:lang w:val="es-ES_tradnl"/>
        </w:rPr>
        <w:t xml:space="preserve">Desayuno.  </w:t>
      </w:r>
      <w:r w:rsidRPr="00C75FE1">
        <w:rPr>
          <w:rFonts w:ascii="Segoe UI" w:hAnsi="Segoe UI" w:cs="Segoe UI"/>
          <w:noProof/>
          <w:sz w:val="20"/>
          <w:szCs w:val="20"/>
          <w:lang w:val="es-ES_tradnl"/>
        </w:rPr>
        <w:t>Por la mañana</w:t>
      </w:r>
      <w:r w:rsidRPr="00C75FE1">
        <w:rPr>
          <w:rFonts w:ascii="Segoe UI" w:hAnsi="Segoe UI" w:cs="Segoe UI"/>
          <w:b/>
          <w:bCs/>
          <w:noProof/>
          <w:sz w:val="20"/>
          <w:szCs w:val="20"/>
          <w:lang w:val="es-ES_tradnl"/>
        </w:rPr>
        <w:t xml:space="preserve"> visita panorámica</w:t>
      </w:r>
      <w:r w:rsidRPr="00C75FE1">
        <w:rPr>
          <w:rFonts w:ascii="Segoe UI" w:hAnsi="Segoe UI" w:cs="Segoe UI"/>
          <w:noProof/>
          <w:sz w:val="20"/>
          <w:szCs w:val="20"/>
          <w:lang w:val="es-ES_tradnl"/>
        </w:rPr>
        <w:t xml:space="preserve"> del centro histórico de Innsbruck incluyendo su tejadito de Oro. Continuación hacia Salzburgo. Llegada y </w:t>
      </w:r>
      <w:r w:rsidRPr="00C75FE1">
        <w:rPr>
          <w:rFonts w:ascii="Segoe UI" w:hAnsi="Segoe UI" w:cs="Segoe UI"/>
          <w:b/>
          <w:bCs/>
          <w:noProof/>
          <w:sz w:val="20"/>
          <w:szCs w:val="20"/>
          <w:lang w:val="es-ES_tradnl"/>
        </w:rPr>
        <w:t>visita panorámica</w:t>
      </w:r>
      <w:r w:rsidRPr="00C75FE1">
        <w:rPr>
          <w:rFonts w:ascii="Segoe UI" w:hAnsi="Segoe UI" w:cs="Segoe UI"/>
          <w:noProof/>
          <w:sz w:val="20"/>
          <w:szCs w:val="20"/>
          <w:lang w:val="es-ES_tradnl"/>
        </w:rPr>
        <w:t xml:space="preserve"> de la ciudad: Jardines de Maribel, Domplatz, el antiquísimo cementerio de San Pedro, la casa natal de Mozart, etc. </w:t>
      </w:r>
      <w:r w:rsidRPr="00C75FE1">
        <w:rPr>
          <w:rFonts w:ascii="Segoe UI" w:hAnsi="Segoe UI" w:cs="Segoe UI"/>
          <w:b/>
          <w:bCs/>
          <w:noProof/>
          <w:sz w:val="20"/>
          <w:szCs w:val="20"/>
          <w:lang w:val="es-ES_tradnl"/>
        </w:rPr>
        <w:t>Alojamiento</w:t>
      </w:r>
      <w:r w:rsidRPr="00C75FE1">
        <w:rPr>
          <w:rFonts w:ascii="Segoe UI" w:hAnsi="Segoe UI" w:cs="Segoe UI"/>
          <w:noProof/>
          <w:sz w:val="20"/>
          <w:szCs w:val="20"/>
          <w:lang w:val="es-ES_tradnl"/>
        </w:rPr>
        <w:t>.</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08 (Jueves) Salzburgo</w:t>
      </w:r>
    </w:p>
    <w:p w:rsidR="00631B28" w:rsidRPr="00C75FE1" w:rsidRDefault="00631B28" w:rsidP="000A39CF">
      <w:pPr>
        <w:autoSpaceDE w:val="0"/>
        <w:jc w:val="both"/>
        <w:rPr>
          <w:rStyle w:val="Textoennegrita"/>
          <w:rFonts w:ascii="Segoe UI" w:hAnsi="Segoe UI" w:cs="Segoe UI"/>
          <w:sz w:val="20"/>
          <w:szCs w:val="20"/>
          <w:lang w:val="es-ES_tradnl" w:eastAsia="en-US"/>
        </w:rPr>
      </w:pPr>
      <w:r w:rsidRPr="00C75FE1">
        <w:rPr>
          <w:rStyle w:val="Textoennegrita"/>
          <w:rFonts w:ascii="Segoe UI" w:hAnsi="Segoe UI" w:cs="Segoe UI"/>
          <w:sz w:val="20"/>
          <w:szCs w:val="20"/>
          <w:lang w:val="es-ES_tradnl"/>
        </w:rPr>
        <w:t>Corazón del Tirol</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b/>
          <w:bCs/>
          <w:sz w:val="20"/>
          <w:szCs w:val="20"/>
          <w:lang w:val="es-ES_tradnl"/>
        </w:rPr>
        <w:t>Desayuno</w:t>
      </w:r>
      <w:r w:rsidRPr="00C75FE1">
        <w:rPr>
          <w:rFonts w:ascii="Segoe UI" w:hAnsi="Segoe UI" w:cs="Segoe UI"/>
          <w:sz w:val="20"/>
          <w:szCs w:val="20"/>
          <w:lang w:val="es-ES_tradnl"/>
        </w:rPr>
        <w:t xml:space="preserve">. Dia libre. </w:t>
      </w:r>
      <w:r w:rsidRPr="00C75FE1">
        <w:rPr>
          <w:rStyle w:val="normaltextrun"/>
          <w:rFonts w:ascii="Segoe UI" w:hAnsi="Segoe UI" w:cs="Segoe UI"/>
          <w:b/>
          <w:bCs/>
          <w:i/>
          <w:iCs/>
          <w:color w:val="119CA3"/>
          <w:sz w:val="20"/>
          <w:szCs w:val="20"/>
          <w:shd w:val="clear" w:color="auto" w:fill="FFFFFF"/>
          <w:lang w:val="es-ES_tradnl"/>
        </w:rPr>
        <w:t xml:space="preserve">Visita Opcional: </w:t>
      </w:r>
      <w:r w:rsidRPr="00C75FE1">
        <w:rPr>
          <w:rFonts w:ascii="Segoe UI" w:hAnsi="Segoe UI" w:cs="Segoe UI"/>
          <w:b/>
          <w:bCs/>
          <w:i/>
          <w:iCs/>
          <w:color w:val="5B9BD5" w:themeColor="accent1"/>
          <w:sz w:val="20"/>
          <w:szCs w:val="20"/>
          <w:lang w:val="es-ES_tradnl"/>
        </w:rPr>
        <w:t>Excursión en crucero-ferry por uno de estos lagos, Wolfgang See o Hallstatter See. </w:t>
      </w:r>
      <w:r w:rsidRPr="00C75FE1">
        <w:rPr>
          <w:rFonts w:ascii="Segoe UI" w:hAnsi="Segoe UI" w:cs="Segoe UI"/>
          <w:b/>
          <w:bCs/>
          <w:sz w:val="20"/>
          <w:szCs w:val="20"/>
          <w:lang w:val="es-ES_tradnl"/>
        </w:rPr>
        <w:t>Alojamiento</w:t>
      </w:r>
      <w:r w:rsidRPr="00C75FE1">
        <w:rPr>
          <w:rFonts w:ascii="Segoe UI" w:hAnsi="Segoe UI" w:cs="Segoe UI"/>
          <w:sz w:val="20"/>
          <w:szCs w:val="20"/>
          <w:lang w:val="es-ES_tradnl"/>
        </w:rPr>
        <w:t>.</w:t>
      </w:r>
      <w:r w:rsidRPr="00C75FE1">
        <w:rPr>
          <w:rFonts w:ascii="Segoe UI" w:hAnsi="Segoe UI" w:cs="Segoe UI"/>
          <w:b/>
          <w:bCs/>
          <w:i/>
          <w:iCs/>
          <w:color w:val="5B9BD5" w:themeColor="accent1"/>
          <w:sz w:val="20"/>
          <w:szCs w:val="20"/>
          <w:lang w:val="es-ES_tradnl"/>
        </w:rPr>
        <w:t xml:space="preserve"> </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09 (Viernes) Salzburgo– Viena</w:t>
      </w:r>
    </w:p>
    <w:p w:rsidR="00631B28" w:rsidRPr="00C75FE1" w:rsidRDefault="00631B28" w:rsidP="000A39CF">
      <w:pPr>
        <w:widowControl w:val="0"/>
        <w:autoSpaceDE w:val="0"/>
        <w:jc w:val="both"/>
        <w:rPr>
          <w:rFonts w:ascii="Segoe UI" w:hAnsi="Segoe UI" w:cs="Segoe UI"/>
          <w:b/>
          <w:bCs/>
          <w:kern w:val="0"/>
          <w:sz w:val="20"/>
          <w:szCs w:val="20"/>
          <w:lang w:val="es-ES_tradnl"/>
        </w:rPr>
      </w:pPr>
      <w:r w:rsidRPr="00C75FE1">
        <w:rPr>
          <w:rFonts w:ascii="Segoe UI" w:hAnsi="Segoe UI" w:cs="Segoe UI"/>
          <w:b/>
          <w:bCs/>
          <w:sz w:val="20"/>
          <w:szCs w:val="20"/>
          <w:lang w:val="es-ES_tradnl"/>
        </w:rPr>
        <w:t>Desayuno</w:t>
      </w:r>
      <w:r w:rsidRPr="00C75FE1">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C75FE1">
        <w:rPr>
          <w:rFonts w:ascii="Segoe UI" w:hAnsi="Segoe UI" w:cs="Segoe UI"/>
          <w:kern w:val="0"/>
          <w:sz w:val="20"/>
          <w:szCs w:val="20"/>
          <w:lang w:val="es-ES_tradnl"/>
        </w:rPr>
        <w:t xml:space="preserve">y </w:t>
      </w:r>
      <w:r w:rsidRPr="00C75FE1">
        <w:rPr>
          <w:rFonts w:ascii="Segoe UI" w:hAnsi="Segoe UI" w:cs="Segoe UI"/>
          <w:b/>
          <w:bCs/>
          <w:kern w:val="0"/>
          <w:sz w:val="20"/>
          <w:szCs w:val="20"/>
          <w:lang w:val="es-ES_tradnl"/>
        </w:rPr>
        <w:t>visita panorámica</w:t>
      </w:r>
      <w:r w:rsidRPr="00C75FE1">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C75FE1">
        <w:rPr>
          <w:rFonts w:ascii="Segoe UI" w:hAnsi="Segoe UI" w:cs="Segoe UI"/>
          <w:b/>
          <w:bCs/>
          <w:kern w:val="0"/>
          <w:sz w:val="20"/>
          <w:szCs w:val="20"/>
          <w:lang w:val="es-ES_tradnl"/>
        </w:rPr>
        <w:t>paseo incluido</w:t>
      </w:r>
      <w:r w:rsidRPr="00C75FE1">
        <w:rPr>
          <w:rFonts w:ascii="Segoe UI" w:hAnsi="Segoe UI" w:cs="Segoe UI"/>
          <w:kern w:val="0"/>
          <w:sz w:val="20"/>
          <w:szCs w:val="20"/>
          <w:lang w:val="es-ES_tradnl"/>
        </w:rPr>
        <w:t xml:space="preserve"> por el centro histórico peatonal hasta la Catedral de San Esteban. </w:t>
      </w:r>
      <w:r w:rsidRPr="00C75FE1">
        <w:rPr>
          <w:rFonts w:ascii="Segoe UI" w:hAnsi="Segoe UI" w:cs="Segoe UI"/>
          <w:b/>
          <w:bCs/>
          <w:kern w:val="0"/>
          <w:sz w:val="20"/>
          <w:szCs w:val="20"/>
          <w:lang w:val="es-ES_tradnl"/>
        </w:rPr>
        <w:t>Alojamiento.</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10 (Sábado) Viena</w:t>
      </w:r>
    </w:p>
    <w:p w:rsidR="00631B28" w:rsidRPr="00C75FE1" w:rsidRDefault="000A39CF" w:rsidP="000A39CF">
      <w:pPr>
        <w:keepNext/>
        <w:widowControl w:val="0"/>
        <w:tabs>
          <w:tab w:val="left" w:pos="15120"/>
        </w:tabs>
        <w:autoSpaceDE w:val="0"/>
        <w:ind w:hanging="432"/>
        <w:jc w:val="both"/>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631B28" w:rsidRPr="00C75FE1">
        <w:rPr>
          <w:rFonts w:ascii="Segoe UI" w:hAnsi="Segoe UI" w:cs="Segoe UI"/>
          <w:b/>
          <w:bCs/>
          <w:i/>
          <w:kern w:val="0"/>
          <w:sz w:val="20"/>
          <w:szCs w:val="20"/>
          <w:lang w:val="es-ES_tradnl"/>
        </w:rPr>
        <w:t xml:space="preserve">Danubio Azul y vino verde  </w:t>
      </w:r>
    </w:p>
    <w:p w:rsidR="00631B28" w:rsidRPr="00C75FE1" w:rsidRDefault="00631B28" w:rsidP="000A39CF">
      <w:pPr>
        <w:jc w:val="both"/>
        <w:rPr>
          <w:rFonts w:ascii="Segoe UI" w:hAnsi="Segoe UI" w:cs="Segoe UI"/>
          <w:color w:val="000000"/>
          <w:sz w:val="20"/>
          <w:szCs w:val="20"/>
          <w:shd w:val="clear" w:color="auto" w:fill="FFFFFF"/>
          <w:lang w:val="es-ES_tradnl" w:eastAsia="en-US"/>
        </w:rPr>
      </w:pPr>
      <w:r w:rsidRPr="00C75FE1">
        <w:rPr>
          <w:rStyle w:val="normaltextrun"/>
          <w:rFonts w:ascii="Segoe UI" w:hAnsi="Segoe UI" w:cs="Segoe UI"/>
          <w:b/>
          <w:bCs/>
          <w:color w:val="000000"/>
          <w:sz w:val="20"/>
          <w:szCs w:val="20"/>
          <w:shd w:val="clear" w:color="auto" w:fill="FFFFFF"/>
          <w:lang w:val="es-ES_tradnl"/>
        </w:rPr>
        <w:t>Desayuno</w:t>
      </w:r>
      <w:r w:rsidRPr="00C75FE1">
        <w:rPr>
          <w:rStyle w:val="normaltextrun"/>
          <w:rFonts w:ascii="Segoe UI" w:hAnsi="Segoe UI" w:cs="Segoe UI"/>
          <w:color w:val="000000"/>
          <w:sz w:val="20"/>
          <w:szCs w:val="20"/>
          <w:shd w:val="clear" w:color="auto" w:fill="FFFFFF"/>
          <w:lang w:val="es-ES_tradnl"/>
        </w:rPr>
        <w:t xml:space="preserve">. Día libre o posibilidad de realizar </w:t>
      </w:r>
      <w:r w:rsidRPr="00C75FE1">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C75FE1">
        <w:rPr>
          <w:rStyle w:val="normaltextrun"/>
          <w:rFonts w:ascii="Segoe UI" w:hAnsi="Segoe UI" w:cs="Segoe UI"/>
          <w:b/>
          <w:bCs/>
          <w:i/>
          <w:iCs/>
          <w:color w:val="119CA3"/>
          <w:sz w:val="20"/>
          <w:szCs w:val="20"/>
          <w:lang w:val="es-ES_tradnl"/>
        </w:rPr>
        <w:t xml:space="preserve"> y/o Concierto de Música Clásica en un Palacio Vienés.</w:t>
      </w:r>
      <w:r w:rsidRPr="00C75FE1">
        <w:rPr>
          <w:rStyle w:val="normaltextrun"/>
          <w:rFonts w:ascii="Segoe UI" w:hAnsi="Segoe UI" w:cs="Segoe UI"/>
          <w:b/>
          <w:bCs/>
          <w:i/>
          <w:iCs/>
          <w:color w:val="119CA3"/>
          <w:sz w:val="20"/>
          <w:szCs w:val="20"/>
          <w:shd w:val="clear" w:color="auto" w:fill="FFFFFF"/>
          <w:lang w:val="es-ES_tradnl"/>
        </w:rPr>
        <w:t xml:space="preserve"> </w:t>
      </w:r>
      <w:r w:rsidRPr="00C75FE1">
        <w:rPr>
          <w:rStyle w:val="normaltextrun"/>
          <w:rFonts w:ascii="Segoe UI" w:hAnsi="Segoe UI" w:cs="Segoe UI"/>
          <w:b/>
          <w:bCs/>
          <w:color w:val="000000"/>
          <w:sz w:val="20"/>
          <w:szCs w:val="20"/>
          <w:shd w:val="clear" w:color="auto" w:fill="FFFFFF"/>
          <w:lang w:val="es-ES_tradnl"/>
        </w:rPr>
        <w:t>Alojamiento</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lastRenderedPageBreak/>
        <w:t>Día 11 (Domingo) Viena – Ljubljana - Zagreb</w:t>
      </w:r>
      <w:r w:rsidRPr="0031032C">
        <w:rPr>
          <w:rFonts w:ascii="Segoe UI" w:hAnsi="Segoe UI" w:cs="Segoe UI"/>
          <w:b/>
          <w:noProof/>
          <w:color w:val="0070C0"/>
          <w:sz w:val="20"/>
          <w:szCs w:val="20"/>
          <w:lang w:val="es-ES_tradnl"/>
        </w:rPr>
        <w:tab/>
      </w:r>
    </w:p>
    <w:p w:rsidR="00631B28" w:rsidRPr="00C75FE1" w:rsidRDefault="00631B28" w:rsidP="000A39CF">
      <w:pPr>
        <w:keepNext/>
        <w:tabs>
          <w:tab w:val="left" w:pos="432"/>
        </w:tabs>
        <w:autoSpaceDE w:val="0"/>
        <w:jc w:val="both"/>
        <w:rPr>
          <w:rFonts w:ascii="Segoe UI" w:hAnsi="Segoe UI" w:cs="Segoe UI"/>
          <w:b/>
          <w:bCs/>
          <w:i/>
          <w:sz w:val="20"/>
          <w:szCs w:val="20"/>
          <w:lang w:val="es-ES_tradnl"/>
        </w:rPr>
      </w:pPr>
      <w:r w:rsidRPr="00C75FE1">
        <w:rPr>
          <w:rFonts w:ascii="Segoe UI" w:hAnsi="Segoe UI" w:cs="Segoe UI"/>
          <w:b/>
          <w:bCs/>
          <w:i/>
          <w:sz w:val="20"/>
          <w:szCs w:val="20"/>
          <w:lang w:val="es-ES_tradnl"/>
        </w:rPr>
        <w:t>Hacia la capital Croata</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b/>
          <w:bCs/>
          <w:sz w:val="20"/>
          <w:szCs w:val="20"/>
          <w:lang w:val="es-ES_tradnl"/>
        </w:rPr>
        <w:t>Desayuno</w:t>
      </w:r>
      <w:r w:rsidRPr="00C75FE1">
        <w:rPr>
          <w:rFonts w:ascii="Segoe UI" w:hAnsi="Segoe UI" w:cs="Segoe UI"/>
          <w:sz w:val="20"/>
          <w:szCs w:val="20"/>
          <w:lang w:val="es-ES_tradnl"/>
        </w:rPr>
        <w:t xml:space="preserve"> y salida hacia Ljubljana. </w:t>
      </w:r>
      <w:r w:rsidRPr="00C75FE1">
        <w:rPr>
          <w:rFonts w:ascii="Segoe UI" w:hAnsi="Segoe UI" w:cs="Segoe UI"/>
          <w:b/>
          <w:sz w:val="20"/>
          <w:szCs w:val="20"/>
          <w:lang w:val="es-ES_tradnl"/>
        </w:rPr>
        <w:t>Visita panorámica</w:t>
      </w:r>
      <w:r w:rsidRPr="00C75FE1">
        <w:rPr>
          <w:rFonts w:ascii="Segoe UI" w:hAnsi="Segoe UI" w:cs="Segoe UI"/>
          <w:sz w:val="20"/>
          <w:szCs w:val="20"/>
          <w:lang w:val="es-ES_tradnl"/>
        </w:rPr>
        <w:t xml:space="preserve"> a pie del centro histórico: Catedral, Puente de los Dragones, etc., así como el conjunto de edificios modernistas realizados por Joze Plecnik. Terminada la visita salida hacia Zagreb. </w:t>
      </w:r>
      <w:r w:rsidRPr="00C75FE1">
        <w:rPr>
          <w:rFonts w:ascii="Segoe UI" w:hAnsi="Segoe UI" w:cs="Segoe UI"/>
          <w:b/>
          <w:sz w:val="20"/>
          <w:szCs w:val="20"/>
          <w:lang w:val="es-ES_tradnl"/>
        </w:rPr>
        <w:t>Alojamiento.</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12 (Lunes) - Zagreb</w:t>
      </w:r>
    </w:p>
    <w:p w:rsidR="00631B28" w:rsidRPr="00C75FE1" w:rsidRDefault="00631B28" w:rsidP="000A39CF">
      <w:pPr>
        <w:keepNext/>
        <w:tabs>
          <w:tab w:val="left" w:pos="432"/>
        </w:tabs>
        <w:autoSpaceDE w:val="0"/>
        <w:jc w:val="both"/>
        <w:rPr>
          <w:rFonts w:ascii="Segoe UI" w:hAnsi="Segoe UI" w:cs="Segoe UI"/>
          <w:b/>
          <w:i/>
          <w:sz w:val="20"/>
          <w:szCs w:val="20"/>
          <w:lang w:val="es-ES_tradnl"/>
        </w:rPr>
      </w:pPr>
      <w:r w:rsidRPr="00C75FE1">
        <w:rPr>
          <w:rFonts w:ascii="Segoe UI" w:hAnsi="Segoe UI" w:cs="Segoe UI"/>
          <w:b/>
          <w:bCs/>
          <w:i/>
          <w:sz w:val="20"/>
          <w:szCs w:val="20"/>
          <w:lang w:val="es-ES_tradnl"/>
        </w:rPr>
        <w:t>La capital Croata</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b/>
          <w:sz w:val="20"/>
          <w:szCs w:val="20"/>
          <w:lang w:val="es-ES_tradnl"/>
        </w:rPr>
        <w:t>Desayuno</w:t>
      </w:r>
      <w:r w:rsidRPr="00C75FE1">
        <w:rPr>
          <w:rFonts w:ascii="Segoe UI" w:hAnsi="Segoe UI" w:cs="Segoe UI"/>
          <w:sz w:val="20"/>
          <w:szCs w:val="20"/>
          <w:lang w:val="es-ES_tradnl"/>
        </w:rPr>
        <w:t xml:space="preserve"> y </w:t>
      </w:r>
      <w:r w:rsidRPr="00C75FE1">
        <w:rPr>
          <w:rFonts w:ascii="Segoe UI" w:hAnsi="Segoe UI" w:cs="Segoe UI"/>
          <w:b/>
          <w:sz w:val="20"/>
          <w:szCs w:val="20"/>
          <w:lang w:val="es-ES_tradnl"/>
        </w:rPr>
        <w:t>visita panorámica</w:t>
      </w:r>
      <w:r w:rsidRPr="00C75FE1">
        <w:rPr>
          <w:rFonts w:ascii="Segoe UI" w:hAnsi="Segoe UI" w:cs="Segoe UI"/>
          <w:sz w:val="20"/>
          <w:szCs w:val="20"/>
          <w:lang w:val="es-ES_tradnl"/>
        </w:rPr>
        <w:t xml:space="preserve"> destacando la Catedral con el Palacio del Obispo, la Iglesia de San Marcos, el Teatro Nacional de Croacia y el encanto barroco de la Ciudad Alta con sus pintorescos mercados al aire libre. El centro histórico de la ciudad lo componen tres partes; Kaptol, centro de la iglesia católica, Gradec, con el Parlamento y centro administrativo y por último la Ciudad Baja, corazón comercial. Tarde libre.  </w:t>
      </w:r>
      <w:r w:rsidRPr="00C75FE1">
        <w:rPr>
          <w:rFonts w:ascii="Segoe UI" w:hAnsi="Segoe UI" w:cs="Segoe UI"/>
          <w:b/>
          <w:sz w:val="20"/>
          <w:szCs w:val="20"/>
          <w:lang w:val="es-ES_tradnl"/>
        </w:rPr>
        <w:t>Alojamiento.</w:t>
      </w:r>
    </w:p>
    <w:p w:rsidR="00631B28" w:rsidRPr="0031032C" w:rsidRDefault="00631B28" w:rsidP="000A39CF">
      <w:pPr>
        <w:jc w:val="both"/>
        <w:rPr>
          <w:rFonts w:ascii="Segoe UI" w:hAnsi="Segoe UI" w:cs="Segoe UI"/>
          <w:b/>
          <w:color w:val="0070C0"/>
          <w:sz w:val="20"/>
          <w:szCs w:val="20"/>
          <w:lang w:val="es-ES_tradnl"/>
        </w:rPr>
      </w:pPr>
      <w:r w:rsidRPr="0031032C">
        <w:rPr>
          <w:rFonts w:ascii="Segoe UI" w:hAnsi="Segoe UI" w:cs="Segoe UI"/>
          <w:b/>
          <w:color w:val="0070C0"/>
          <w:sz w:val="20"/>
          <w:szCs w:val="20"/>
          <w:lang w:val="es-ES_tradnl"/>
        </w:rPr>
        <w:t>Día 13 (Martes) - Zagreb – Plitvice – Zadar</w:t>
      </w:r>
    </w:p>
    <w:p w:rsidR="00631B28" w:rsidRPr="00C75FE1" w:rsidRDefault="00631B28" w:rsidP="000A39CF">
      <w:pPr>
        <w:keepNext/>
        <w:tabs>
          <w:tab w:val="left" w:pos="432"/>
        </w:tabs>
        <w:autoSpaceDE w:val="0"/>
        <w:jc w:val="both"/>
        <w:rPr>
          <w:rFonts w:ascii="Segoe UI" w:hAnsi="Segoe UI" w:cs="Segoe UI"/>
          <w:b/>
          <w:i/>
          <w:sz w:val="20"/>
          <w:szCs w:val="20"/>
          <w:lang w:val="es-ES_tradnl"/>
        </w:rPr>
      </w:pPr>
      <w:r w:rsidRPr="00C75FE1">
        <w:rPr>
          <w:rFonts w:ascii="Segoe UI" w:hAnsi="Segoe UI" w:cs="Segoe UI"/>
          <w:b/>
          <w:bCs/>
          <w:i/>
          <w:sz w:val="20"/>
          <w:szCs w:val="20"/>
          <w:lang w:val="es-ES_tradnl"/>
        </w:rPr>
        <w:t>El paraíso de las aguas</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b/>
          <w:sz w:val="20"/>
          <w:szCs w:val="20"/>
          <w:lang w:val="es-ES_tradnl"/>
        </w:rPr>
        <w:t>Desayuno</w:t>
      </w:r>
      <w:r w:rsidRPr="00C75FE1">
        <w:rPr>
          <w:rFonts w:ascii="Segoe UI" w:hAnsi="Segoe UI" w:cs="Segoe UI"/>
          <w:sz w:val="20"/>
          <w:szCs w:val="20"/>
          <w:lang w:val="es-ES_tradnl"/>
        </w:rPr>
        <w:t xml:space="preserve">.  Salida hacia el Parque de Plitvice, </w:t>
      </w:r>
      <w:r w:rsidRPr="00C75FE1">
        <w:rPr>
          <w:rFonts w:ascii="Segoe UI" w:hAnsi="Segoe UI" w:cs="Segoe UI"/>
          <w:b/>
          <w:sz w:val="20"/>
          <w:szCs w:val="20"/>
          <w:lang w:val="es-ES_tradnl"/>
        </w:rPr>
        <w:t>recorrido a pie y paseo en barco</w:t>
      </w:r>
      <w:r w:rsidRPr="00C75FE1">
        <w:rPr>
          <w:rFonts w:ascii="Segoe UI" w:hAnsi="Segoe UI" w:cs="Segoe UI"/>
          <w:sz w:val="20"/>
          <w:szCs w:val="20"/>
          <w:lang w:val="es-ES_tradnl"/>
        </w:rPr>
        <w:t xml:space="preserve"> por el lago Kojiak. El parque ha sido declarado Patrimonio de la Humanidad. Por la tarde llegada a Zadar. Visita a pie de la ciudad: Iglesia de San Donato (interior) catedral de Santa Anastasia (exterior), la visita termina en la plaza de los Pozos. </w:t>
      </w:r>
      <w:r w:rsidRPr="00C75FE1">
        <w:rPr>
          <w:rFonts w:ascii="Segoe UI" w:hAnsi="Segoe UI" w:cs="Segoe UI"/>
          <w:b/>
          <w:sz w:val="20"/>
          <w:szCs w:val="20"/>
          <w:lang w:val="es-ES_tradnl"/>
        </w:rPr>
        <w:t>Cena</w:t>
      </w:r>
      <w:r w:rsidRPr="00C75FE1">
        <w:rPr>
          <w:rFonts w:ascii="Segoe UI" w:hAnsi="Segoe UI" w:cs="Segoe UI"/>
          <w:sz w:val="20"/>
          <w:szCs w:val="20"/>
          <w:lang w:val="es-ES_tradnl"/>
        </w:rPr>
        <w:t xml:space="preserve"> y </w:t>
      </w:r>
      <w:r w:rsidRPr="00C75FE1">
        <w:rPr>
          <w:rFonts w:ascii="Segoe UI" w:hAnsi="Segoe UI" w:cs="Segoe UI"/>
          <w:b/>
          <w:sz w:val="20"/>
          <w:szCs w:val="20"/>
          <w:lang w:val="es-ES_tradnl"/>
        </w:rPr>
        <w:t>alojamiento.</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14 (Miércoles) – Zadar – Sibenik – Trogir – Split</w:t>
      </w:r>
    </w:p>
    <w:p w:rsidR="00631B28" w:rsidRPr="00C75FE1" w:rsidRDefault="00631B28" w:rsidP="000A39CF">
      <w:pPr>
        <w:keepNext/>
        <w:tabs>
          <w:tab w:val="left" w:pos="432"/>
        </w:tabs>
        <w:autoSpaceDE w:val="0"/>
        <w:jc w:val="both"/>
        <w:rPr>
          <w:rFonts w:ascii="Segoe UI" w:hAnsi="Segoe UI" w:cs="Segoe UI"/>
          <w:b/>
          <w:i/>
          <w:sz w:val="20"/>
          <w:szCs w:val="20"/>
          <w:lang w:val="es-ES_tradnl"/>
        </w:rPr>
      </w:pPr>
      <w:r w:rsidRPr="00C75FE1">
        <w:rPr>
          <w:rFonts w:ascii="Segoe UI" w:hAnsi="Segoe UI" w:cs="Segoe UI"/>
          <w:b/>
          <w:bCs/>
          <w:i/>
          <w:sz w:val="20"/>
          <w:szCs w:val="20"/>
          <w:lang w:val="es-ES_tradnl"/>
        </w:rPr>
        <w:t>Ciudades patrimonio</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b/>
          <w:sz w:val="20"/>
          <w:szCs w:val="20"/>
          <w:lang w:val="es-ES_tradnl"/>
        </w:rPr>
        <w:t>Desayuno</w:t>
      </w:r>
      <w:r w:rsidRPr="00C75FE1">
        <w:rPr>
          <w:rFonts w:ascii="Segoe UI" w:hAnsi="Segoe UI" w:cs="Segoe UI"/>
          <w:sz w:val="20"/>
          <w:szCs w:val="20"/>
          <w:lang w:val="es-ES_tradnl"/>
        </w:rPr>
        <w:t xml:space="preserve"> y salida hacia Sibenik, donde destaca la catedral de Santiago y Trogir, ciudad patrimonio de la humanidad con tiempo libre para visitar su catedral. Por la tarde llegada a Split. </w:t>
      </w:r>
      <w:r w:rsidRPr="00C75FE1">
        <w:rPr>
          <w:rFonts w:ascii="Segoe UI" w:hAnsi="Segoe UI" w:cs="Segoe UI"/>
          <w:b/>
          <w:sz w:val="20"/>
          <w:szCs w:val="20"/>
          <w:lang w:val="es-ES_tradnl"/>
        </w:rPr>
        <w:t>Visita a pie</w:t>
      </w:r>
      <w:r w:rsidRPr="00C75FE1">
        <w:rPr>
          <w:rFonts w:ascii="Segoe UI" w:hAnsi="Segoe UI" w:cs="Segoe UI"/>
          <w:sz w:val="20"/>
          <w:szCs w:val="20"/>
          <w:lang w:val="es-ES_tradnl"/>
        </w:rPr>
        <w:t xml:space="preserve"> de la ciudad que se desarrolló dentro de las murallas del Palacio de Diocleciano. Incluye entrada a los sótanos del Palacio, el Templo de Júpiter y la Catedral. </w:t>
      </w:r>
      <w:r w:rsidRPr="00C75FE1">
        <w:rPr>
          <w:rFonts w:ascii="Segoe UI" w:hAnsi="Segoe UI" w:cs="Segoe UI"/>
          <w:b/>
          <w:sz w:val="20"/>
          <w:szCs w:val="20"/>
          <w:lang w:val="es-ES_tradnl"/>
        </w:rPr>
        <w:t>Cena y alojamiento</w:t>
      </w:r>
      <w:r w:rsidRPr="00C75FE1">
        <w:rPr>
          <w:rFonts w:ascii="Segoe UI" w:hAnsi="Segoe UI" w:cs="Segoe UI"/>
          <w:sz w:val="20"/>
          <w:szCs w:val="20"/>
          <w:lang w:val="es-ES_tradnl"/>
        </w:rPr>
        <w:t>.</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bookmarkStart w:id="0" w:name="_Hlk19090249"/>
      <w:r w:rsidRPr="0031032C">
        <w:rPr>
          <w:rFonts w:ascii="Segoe UI" w:hAnsi="Segoe UI" w:cs="Segoe UI"/>
          <w:b/>
          <w:noProof/>
          <w:color w:val="0070C0"/>
          <w:sz w:val="20"/>
          <w:szCs w:val="20"/>
          <w:lang w:val="es-ES_tradnl"/>
        </w:rPr>
        <w:t>Día 15 (Jueves) – Split – Medjugorje - Mostar - Dubrovnik</w:t>
      </w:r>
    </w:p>
    <w:p w:rsidR="00631B28" w:rsidRPr="00C75FE1" w:rsidRDefault="00631B28" w:rsidP="000A39CF">
      <w:pPr>
        <w:jc w:val="both"/>
        <w:rPr>
          <w:rFonts w:ascii="Segoe UI" w:hAnsi="Segoe UI" w:cs="Segoe UI"/>
          <w:b/>
          <w:bCs/>
          <w:i/>
          <w:iCs/>
          <w:sz w:val="20"/>
          <w:szCs w:val="20"/>
          <w:lang w:val="es-ES_tradnl"/>
        </w:rPr>
      </w:pPr>
      <w:r w:rsidRPr="00C75FE1">
        <w:rPr>
          <w:rFonts w:ascii="Segoe UI" w:hAnsi="Segoe UI" w:cs="Segoe UI"/>
          <w:b/>
          <w:bCs/>
          <w:i/>
          <w:iCs/>
          <w:sz w:val="20"/>
          <w:szCs w:val="20"/>
          <w:lang w:val="es-ES_tradnl"/>
        </w:rPr>
        <w:t>Bosnia Herzegovina</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b/>
          <w:sz w:val="20"/>
          <w:szCs w:val="20"/>
          <w:lang w:val="es-ES_tradnl"/>
        </w:rPr>
        <w:t>Desayuno</w:t>
      </w:r>
      <w:r w:rsidRPr="00C75FE1">
        <w:rPr>
          <w:rFonts w:ascii="Segoe UI" w:hAnsi="Segoe UI" w:cs="Segoe UI"/>
          <w:sz w:val="20"/>
          <w:szCs w:val="20"/>
          <w:lang w:val="es-ES_tradnl"/>
        </w:rPr>
        <w:t>. Salida hacia Bosnia Herzegovina. Llegaremos a Medjugorje, el mayor centro de peregrinación de la región de los Balcanes. Breve tiempo libre. Continuación hasta Mostar,</w:t>
      </w:r>
      <w:r w:rsidRPr="00C75FE1">
        <w:rPr>
          <w:rFonts w:ascii="Segoe UI" w:hAnsi="Segoe UI" w:cs="Segoe UI"/>
          <w:sz w:val="20"/>
          <w:szCs w:val="20"/>
          <w:shd w:val="clear" w:color="auto" w:fill="FFFFFF"/>
          <w:lang w:val="es-ES_tradnl"/>
        </w:rPr>
        <w:t xml:space="preserve"> conocida por el emblemático Stari Most, un puente medieval de un solo arco que fue reconstruido después de la guerra. </w:t>
      </w:r>
      <w:r w:rsidRPr="00C75FE1">
        <w:rPr>
          <w:rFonts w:ascii="Segoe UI" w:hAnsi="Segoe UI" w:cs="Segoe UI"/>
          <w:b/>
          <w:sz w:val="20"/>
          <w:szCs w:val="20"/>
          <w:shd w:val="clear" w:color="auto" w:fill="FFFFFF"/>
          <w:lang w:val="es-ES_tradnl"/>
        </w:rPr>
        <w:t xml:space="preserve">Visita panorámica </w:t>
      </w:r>
      <w:r w:rsidRPr="00C75FE1">
        <w:rPr>
          <w:rFonts w:ascii="Segoe UI" w:hAnsi="Segoe UI" w:cs="Segoe UI"/>
          <w:sz w:val="20"/>
          <w:szCs w:val="20"/>
          <w:shd w:val="clear" w:color="auto" w:fill="FFFFFF"/>
          <w:lang w:val="es-ES_tradnl"/>
        </w:rPr>
        <w:t>de la ciudad con sus callejuelas repletas de tiendas y puestos, el Museo del Puente Viejo y el alminar de Koski Mehmed-Pasha, desde donde es posible disfrutar de vistas panorámicas de la ciudad.</w:t>
      </w:r>
      <w:r w:rsidRPr="00C75FE1">
        <w:rPr>
          <w:rFonts w:ascii="Segoe UI" w:hAnsi="Segoe UI" w:cs="Segoe UI"/>
          <w:sz w:val="20"/>
          <w:szCs w:val="20"/>
          <w:lang w:val="es-ES_tradnl"/>
        </w:rPr>
        <w:t xml:space="preserve"> Tiempo libre y continuación hacia Dubrovnik. </w:t>
      </w:r>
      <w:r w:rsidRPr="00C75FE1">
        <w:rPr>
          <w:rFonts w:ascii="Segoe UI" w:hAnsi="Segoe UI" w:cs="Segoe UI"/>
          <w:b/>
          <w:bCs/>
          <w:sz w:val="20"/>
          <w:szCs w:val="20"/>
          <w:lang w:val="es-ES_tradnl"/>
        </w:rPr>
        <w:t>A</w:t>
      </w:r>
      <w:r w:rsidRPr="00C75FE1">
        <w:rPr>
          <w:rFonts w:ascii="Segoe UI" w:hAnsi="Segoe UI" w:cs="Segoe UI"/>
          <w:b/>
          <w:sz w:val="20"/>
          <w:szCs w:val="20"/>
          <w:lang w:val="es-ES_tradnl"/>
        </w:rPr>
        <w:t>lojamiento.</w:t>
      </w:r>
    </w:p>
    <w:bookmarkEnd w:id="0"/>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16 (Viernes) - Dubrovnik</w:t>
      </w:r>
    </w:p>
    <w:p w:rsidR="00631B28" w:rsidRPr="00C75FE1" w:rsidRDefault="00631B28" w:rsidP="000A39CF">
      <w:pPr>
        <w:keepNext/>
        <w:tabs>
          <w:tab w:val="left" w:pos="432"/>
        </w:tabs>
        <w:autoSpaceDE w:val="0"/>
        <w:jc w:val="both"/>
        <w:rPr>
          <w:rFonts w:ascii="Segoe UI" w:hAnsi="Segoe UI" w:cs="Segoe UI"/>
          <w:b/>
          <w:i/>
          <w:sz w:val="20"/>
          <w:szCs w:val="20"/>
          <w:lang w:val="es-ES_tradnl"/>
        </w:rPr>
      </w:pPr>
      <w:r w:rsidRPr="00C75FE1">
        <w:rPr>
          <w:rFonts w:ascii="Segoe UI" w:hAnsi="Segoe UI" w:cs="Segoe UI"/>
          <w:b/>
          <w:bCs/>
          <w:i/>
          <w:sz w:val="20"/>
          <w:szCs w:val="20"/>
          <w:lang w:val="es-ES_tradnl"/>
        </w:rPr>
        <w:t>La perla del Adriático</w:t>
      </w:r>
    </w:p>
    <w:p w:rsidR="00631B28" w:rsidRPr="00C75FE1" w:rsidRDefault="00631B28" w:rsidP="000A39CF">
      <w:pPr>
        <w:jc w:val="both"/>
        <w:rPr>
          <w:rFonts w:ascii="Segoe UI" w:hAnsi="Segoe UI" w:cs="Segoe UI"/>
          <w:b/>
          <w:sz w:val="20"/>
          <w:szCs w:val="20"/>
          <w:lang w:val="es-ES_tradnl"/>
        </w:rPr>
      </w:pPr>
      <w:r w:rsidRPr="00C75FE1">
        <w:rPr>
          <w:rFonts w:ascii="Segoe UI" w:hAnsi="Segoe UI" w:cs="Segoe UI"/>
          <w:b/>
          <w:sz w:val="20"/>
          <w:szCs w:val="20"/>
          <w:lang w:val="es-ES_tradnl"/>
        </w:rPr>
        <w:t>Desayuno y visita a pie</w:t>
      </w:r>
      <w:r w:rsidRPr="00C75FE1">
        <w:rPr>
          <w:rFonts w:ascii="Segoe UI" w:hAnsi="Segoe UI" w:cs="Segoe UI"/>
          <w:sz w:val="20"/>
          <w:szCs w:val="20"/>
          <w:lang w:val="es-ES_tradnl"/>
        </w:rPr>
        <w:t xml:space="preserve"> de la ciudad con su centro medieval de inicios del siglo XIV, y entradas al Monasterio Franciscano con la Farmacia, Monasterio Dominico, Palacio del Rector y la Catedral.  Tarde libre.  </w:t>
      </w:r>
      <w:r w:rsidRPr="00C75FE1">
        <w:rPr>
          <w:rFonts w:ascii="Segoe UI" w:hAnsi="Segoe UI" w:cs="Segoe UI"/>
          <w:b/>
          <w:sz w:val="20"/>
          <w:szCs w:val="20"/>
          <w:lang w:val="es-ES_tradnl"/>
        </w:rPr>
        <w:t>Alojamiento.</w:t>
      </w:r>
    </w:p>
    <w:p w:rsidR="00631B28" w:rsidRPr="0031032C" w:rsidRDefault="00631B28" w:rsidP="000A39CF">
      <w:pPr>
        <w:pStyle w:val="Subttulo"/>
        <w:spacing w:after="0" w:line="240" w:lineRule="auto"/>
        <w:jc w:val="both"/>
        <w:rPr>
          <w:rFonts w:ascii="Segoe UI" w:hAnsi="Segoe UI" w:cs="Segoe UI"/>
          <w:b/>
          <w:noProof/>
          <w:color w:val="0070C0"/>
          <w:sz w:val="20"/>
          <w:szCs w:val="20"/>
          <w:lang w:val="es-ES_tradnl"/>
        </w:rPr>
      </w:pPr>
      <w:r w:rsidRPr="0031032C">
        <w:rPr>
          <w:rFonts w:ascii="Segoe UI" w:hAnsi="Segoe UI" w:cs="Segoe UI"/>
          <w:b/>
          <w:noProof/>
          <w:color w:val="0070C0"/>
          <w:sz w:val="20"/>
          <w:szCs w:val="20"/>
          <w:lang w:val="es-ES_tradnl"/>
        </w:rPr>
        <w:t>Día 17 (Sábado) - Dubrovnik – Ciudad de origen</w:t>
      </w:r>
    </w:p>
    <w:p w:rsidR="00631B28" w:rsidRPr="00C75FE1" w:rsidRDefault="00631B28" w:rsidP="000A39CF">
      <w:pPr>
        <w:keepNext/>
        <w:tabs>
          <w:tab w:val="left" w:pos="432"/>
        </w:tabs>
        <w:autoSpaceDE w:val="0"/>
        <w:jc w:val="both"/>
        <w:rPr>
          <w:rFonts w:ascii="Segoe UI" w:hAnsi="Segoe UI" w:cs="Segoe UI"/>
          <w:i/>
          <w:sz w:val="20"/>
          <w:szCs w:val="20"/>
          <w:lang w:val="es-ES_tradnl"/>
        </w:rPr>
      </w:pPr>
      <w:r w:rsidRPr="00C75FE1">
        <w:rPr>
          <w:rFonts w:ascii="Segoe UI" w:hAnsi="Segoe UI" w:cs="Segoe UI"/>
          <w:b/>
          <w:bCs/>
          <w:i/>
          <w:sz w:val="20"/>
          <w:szCs w:val="20"/>
          <w:lang w:val="es-ES_tradnl"/>
        </w:rPr>
        <w:t>Vuelta a casa</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b/>
          <w:sz w:val="20"/>
          <w:szCs w:val="20"/>
          <w:lang w:val="es-ES_tradnl"/>
        </w:rPr>
        <w:t>Desayuno</w:t>
      </w:r>
      <w:r w:rsidRPr="00C75FE1">
        <w:rPr>
          <w:rFonts w:ascii="Segoe UI" w:hAnsi="Segoe UI" w:cs="Segoe UI"/>
          <w:sz w:val="20"/>
          <w:szCs w:val="20"/>
          <w:lang w:val="es-ES_tradnl"/>
        </w:rPr>
        <w:t xml:space="preserve"> y </w:t>
      </w:r>
      <w:r w:rsidRPr="00C75FE1">
        <w:rPr>
          <w:rFonts w:ascii="Segoe UI" w:hAnsi="Segoe UI" w:cs="Segoe UI"/>
          <w:b/>
          <w:sz w:val="20"/>
          <w:szCs w:val="20"/>
          <w:lang w:val="es-ES_tradnl"/>
        </w:rPr>
        <w:t>traslado</w:t>
      </w:r>
      <w:r w:rsidRPr="00C75FE1">
        <w:rPr>
          <w:rFonts w:ascii="Segoe UI" w:hAnsi="Segoe UI" w:cs="Segoe UI"/>
          <w:sz w:val="20"/>
          <w:szCs w:val="20"/>
          <w:lang w:val="es-ES_tradnl"/>
        </w:rPr>
        <w:t xml:space="preserve"> al aeropuerto. Fin de nuestros servicios.</w:t>
      </w:r>
    </w:p>
    <w:p w:rsidR="00631B28" w:rsidRPr="00C75FE1" w:rsidRDefault="00631B28" w:rsidP="000A39CF">
      <w:pPr>
        <w:jc w:val="both"/>
        <w:rPr>
          <w:rFonts w:ascii="Segoe UI" w:hAnsi="Segoe UI" w:cs="Segoe UI"/>
          <w:color w:val="000000"/>
          <w:sz w:val="20"/>
          <w:szCs w:val="20"/>
          <w:lang w:val="es-ES_tradnl"/>
        </w:rPr>
      </w:pPr>
    </w:p>
    <w:p w:rsidR="00631B28" w:rsidRPr="00C75FE1" w:rsidRDefault="00631B28" w:rsidP="000A39CF">
      <w:pPr>
        <w:pStyle w:val="Precio"/>
        <w:spacing w:after="0"/>
        <w:jc w:val="both"/>
        <w:rPr>
          <w:rFonts w:ascii="Segoe UI" w:hAnsi="Segoe UI" w:cs="Segoe UI"/>
          <w:noProof/>
          <w:color w:val="auto"/>
          <w:sz w:val="20"/>
          <w:szCs w:val="20"/>
        </w:rPr>
      </w:pPr>
      <w:r w:rsidRPr="00C75FE1">
        <w:rPr>
          <w:rFonts w:ascii="Segoe UI" w:hAnsi="Segoe UI" w:cs="Segoe UI"/>
          <w:noProof/>
          <w:sz w:val="20"/>
          <w:szCs w:val="20"/>
        </w:rPr>
        <w:t>Extensión Kotor* (Montenegro) o Isla de Korcula** (Croacia)</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sz w:val="20"/>
          <w:szCs w:val="20"/>
          <w:lang w:val="es-ES_tradnl"/>
        </w:rPr>
        <w:t>* La extensión a Kotor se realizará en las salidas del 25/Abr al 06/Jun y del 29/Ago al 26/Sept.</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sz w:val="20"/>
          <w:szCs w:val="20"/>
          <w:lang w:val="es-ES_tradnl"/>
        </w:rPr>
        <w:t xml:space="preserve">** La extensión a la isla de Korcula se realizará en las salidas del 20/Jun al 15/Ago. </w:t>
      </w:r>
    </w:p>
    <w:p w:rsidR="00631B28" w:rsidRPr="00C75FE1" w:rsidRDefault="00631B28" w:rsidP="000A39CF">
      <w:pPr>
        <w:jc w:val="both"/>
        <w:rPr>
          <w:rFonts w:ascii="Segoe UI" w:hAnsi="Segoe UI" w:cs="Segoe UI"/>
          <w:sz w:val="20"/>
          <w:szCs w:val="20"/>
          <w:lang w:val="es-ES_tradnl"/>
        </w:rPr>
      </w:pPr>
    </w:p>
    <w:p w:rsidR="00631B28" w:rsidRPr="00CE5D98" w:rsidRDefault="00631B28" w:rsidP="000A39CF">
      <w:pPr>
        <w:jc w:val="both"/>
        <w:rPr>
          <w:rFonts w:ascii="Segoe UI" w:hAnsi="Segoe UI" w:cs="Segoe UI"/>
          <w:color w:val="5A5A5A"/>
          <w:kern w:val="0"/>
          <w:sz w:val="20"/>
          <w:szCs w:val="20"/>
          <w:lang w:val="es-ES_tradnl" w:eastAsia="en-US"/>
        </w:rPr>
      </w:pPr>
      <w:r w:rsidRPr="00CE5D98">
        <w:rPr>
          <w:rFonts w:ascii="Segoe UI" w:hAnsi="Segoe UI" w:cs="Segoe UI"/>
          <w:b/>
          <w:bCs/>
          <w:color w:val="5A5A5A"/>
          <w:sz w:val="20"/>
          <w:szCs w:val="20"/>
          <w:lang w:val="es-ES_tradnl"/>
        </w:rPr>
        <w:t>Día 17 (Sábado) - Dubrovnik – Kotor (Montenegro) o Isla de Korkula (Croacia) - Dubrovnik</w:t>
      </w:r>
    </w:p>
    <w:p w:rsidR="00631B28" w:rsidRPr="00C75FE1" w:rsidRDefault="00631B28" w:rsidP="000A39CF">
      <w:pPr>
        <w:jc w:val="both"/>
        <w:rPr>
          <w:rFonts w:ascii="Segoe UI" w:hAnsi="Segoe UI" w:cs="Segoe UI"/>
          <w:color w:val="0563C1"/>
          <w:sz w:val="20"/>
          <w:szCs w:val="20"/>
          <w:lang w:val="es-ES_tradnl"/>
        </w:rPr>
      </w:pPr>
      <w:r w:rsidRPr="00C75FE1">
        <w:rPr>
          <w:rStyle w:val="Hipervnculo"/>
          <w:rFonts w:ascii="Segoe UI" w:hAnsi="Segoe UI" w:cs="Segoe UI"/>
          <w:b/>
          <w:bCs/>
          <w:sz w:val="20"/>
          <w:szCs w:val="20"/>
          <w:lang w:val="es-ES_tradnl"/>
        </w:rPr>
        <w:t xml:space="preserve">Ext. Kotor: </w:t>
      </w:r>
    </w:p>
    <w:p w:rsidR="00631B28" w:rsidRPr="00C75FE1" w:rsidRDefault="00631B28" w:rsidP="000A39CF">
      <w:pPr>
        <w:jc w:val="both"/>
        <w:rPr>
          <w:rFonts w:ascii="Segoe UI" w:hAnsi="Segoe UI" w:cs="Segoe UI"/>
          <w:b/>
          <w:bCs/>
          <w:sz w:val="20"/>
          <w:szCs w:val="20"/>
          <w:lang w:val="es-ES_tradnl"/>
        </w:rPr>
      </w:pPr>
      <w:r w:rsidRPr="00C75FE1">
        <w:rPr>
          <w:rFonts w:ascii="Segoe UI" w:hAnsi="Segoe UI" w:cs="Segoe UI"/>
          <w:b/>
          <w:bCs/>
          <w:sz w:val="20"/>
          <w:szCs w:val="20"/>
          <w:lang w:val="es-ES_tradnl"/>
        </w:rPr>
        <w:t>Desayuno</w:t>
      </w:r>
      <w:r w:rsidRPr="00C75FE1">
        <w:rPr>
          <w:rFonts w:ascii="Segoe UI" w:hAnsi="Segoe UI" w:cs="Segoe UI"/>
          <w:sz w:val="20"/>
          <w:szCs w:val="20"/>
          <w:lang w:val="es-ES_tradnl"/>
        </w:rPr>
        <w:t xml:space="preserve">. Salida hacia Montenegro. A lo largo del fiordo se llegará a </w:t>
      </w:r>
      <w:r w:rsidRPr="00C75FE1">
        <w:rPr>
          <w:rFonts w:ascii="Segoe UI" w:hAnsi="Segoe UI" w:cs="Segoe UI"/>
          <w:b/>
          <w:bCs/>
          <w:sz w:val="20"/>
          <w:szCs w:val="20"/>
          <w:lang w:val="es-ES_tradnl"/>
        </w:rPr>
        <w:t>Kotor</w:t>
      </w:r>
      <w:r w:rsidRPr="00C75FE1">
        <w:rPr>
          <w:rFonts w:ascii="Segoe UI" w:hAnsi="Segoe UI" w:cs="Segoe UI"/>
          <w:sz w:val="20"/>
          <w:szCs w:val="20"/>
          <w:lang w:val="es-ES_tradnl"/>
        </w:rPr>
        <w:t xml:space="preserve">, la ciudad más monumental de la bahía. Ciudad amurallada impregnada de tradición e historia, declarada Patrimonio de la Humanidad. Conoceremos los principales monumentos y visitaremos la Catedral de Stevi Tripun (San Trifón), una de las más antiguas de Europa. </w:t>
      </w:r>
      <w:r w:rsidRPr="00C75FE1">
        <w:rPr>
          <w:rFonts w:ascii="Segoe UI" w:hAnsi="Segoe UI" w:cs="Segoe UI"/>
          <w:color w:val="000000"/>
          <w:sz w:val="20"/>
          <w:szCs w:val="20"/>
          <w:shd w:val="clear" w:color="auto" w:fill="FFFFFF"/>
          <w:lang w:val="es-ES_tradnl"/>
        </w:rPr>
        <w:t>La </w:t>
      </w:r>
      <w:r w:rsidRPr="00C75FE1">
        <w:rPr>
          <w:rStyle w:val="Textoennegrita"/>
          <w:rFonts w:ascii="Segoe UI" w:hAnsi="Segoe UI" w:cs="Segoe UI"/>
          <w:color w:val="000000"/>
          <w:sz w:val="20"/>
          <w:szCs w:val="20"/>
          <w:shd w:val="clear" w:color="auto" w:fill="FFFFFF"/>
          <w:lang w:val="es-ES_tradnl"/>
        </w:rPr>
        <w:t>Catedral de San Trifón</w:t>
      </w:r>
      <w:r w:rsidRPr="00C75FE1">
        <w:rPr>
          <w:rFonts w:ascii="Segoe UI" w:hAnsi="Segoe UI" w:cs="Segoe UI"/>
          <w:color w:val="000000"/>
          <w:sz w:val="20"/>
          <w:szCs w:val="20"/>
          <w:shd w:val="clear" w:color="auto" w:fill="FFFFFF"/>
          <w:lang w:val="es-ES_tradnl"/>
        </w:rPr>
        <w:t xml:space="preserve">, sigue siendo un magnífico ejemplo de la arquitectura románica, a pesar de las múltiples reconstrucciones llevadas a cabo. La fachada y las torres fueron reconstruidas en estilo barroco después del catastrófico terremoto de 1667. Su interior conserva muchas características arquitectónicas originales y diversos frescos datados del siglo XIV. </w:t>
      </w:r>
      <w:r w:rsidRPr="00C75FE1">
        <w:rPr>
          <w:rFonts w:ascii="Segoe UI" w:hAnsi="Segoe UI" w:cs="Segoe UI"/>
          <w:sz w:val="20"/>
          <w:szCs w:val="20"/>
          <w:lang w:val="es-ES_tradnl"/>
        </w:rPr>
        <w:t xml:space="preserve">Regreso a Dubrovnik. </w:t>
      </w:r>
    </w:p>
    <w:p w:rsidR="00631B28" w:rsidRPr="00C75FE1" w:rsidRDefault="00631B28" w:rsidP="000A39CF">
      <w:pPr>
        <w:jc w:val="both"/>
        <w:rPr>
          <w:rFonts w:ascii="Segoe UI" w:hAnsi="Segoe UI" w:cs="Segoe UI"/>
          <w:color w:val="0563C1"/>
          <w:sz w:val="20"/>
          <w:szCs w:val="20"/>
          <w:u w:val="single"/>
          <w:lang w:val="es-ES_tradnl"/>
        </w:rPr>
      </w:pPr>
      <w:r w:rsidRPr="00C75FE1">
        <w:rPr>
          <w:rFonts w:ascii="Segoe UI" w:hAnsi="Segoe UI" w:cs="Segoe UI"/>
          <w:b/>
          <w:bCs/>
          <w:color w:val="0563C1"/>
          <w:sz w:val="20"/>
          <w:szCs w:val="20"/>
          <w:u w:val="single"/>
          <w:lang w:val="es-ES_tradnl"/>
        </w:rPr>
        <w:t xml:space="preserve">Ext. Isla de Korcula: </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b/>
          <w:bCs/>
          <w:sz w:val="20"/>
          <w:szCs w:val="20"/>
          <w:lang w:val="es-ES_tradnl"/>
        </w:rPr>
        <w:t>Desayuno</w:t>
      </w:r>
      <w:r w:rsidRPr="00C75FE1">
        <w:rPr>
          <w:rFonts w:ascii="Segoe UI" w:hAnsi="Segoe UI" w:cs="Segoe UI"/>
          <w:sz w:val="20"/>
          <w:szCs w:val="20"/>
          <w:lang w:val="es-ES_tradnl"/>
        </w:rPr>
        <w:t xml:space="preserve">. Nos dirigiremos hacia el pequeño pueblo de </w:t>
      </w:r>
      <w:r w:rsidRPr="00C75FE1">
        <w:rPr>
          <w:rFonts w:ascii="Segoe UI" w:hAnsi="Segoe UI" w:cs="Segoe UI"/>
          <w:b/>
          <w:bCs/>
          <w:sz w:val="20"/>
          <w:szCs w:val="20"/>
          <w:lang w:val="es-ES_tradnl"/>
        </w:rPr>
        <w:t>Ston</w:t>
      </w:r>
      <w:r w:rsidRPr="00C75FE1">
        <w:rPr>
          <w:rFonts w:ascii="Segoe UI" w:hAnsi="Segoe UI" w:cs="Segoe UI"/>
          <w:sz w:val="20"/>
          <w:szCs w:val="20"/>
          <w:lang w:val="es-ES_tradnl"/>
        </w:rPr>
        <w:t xml:space="preserve">, conocido por sus ricas ostras y mejillones. Conserva un recinto fortificado considerado el más largo y mejor conservado de Europa, que fue el más importante de Ragusa, con los 5 km de longitud de su gran muralla. Siendo este escenario protagonista de la conocida serie Juego de Tronos. </w:t>
      </w:r>
      <w:r w:rsidRPr="00C75FE1">
        <w:rPr>
          <w:rFonts w:ascii="Segoe UI" w:hAnsi="Segoe UI" w:cs="Segoe UI"/>
          <w:sz w:val="20"/>
          <w:szCs w:val="20"/>
          <w:lang w:val="es-ES_tradnl"/>
        </w:rPr>
        <w:lastRenderedPageBreak/>
        <w:t xml:space="preserve">Seguimos hacia el norte para tomar el ferry a la isla de Korcula, situada en el archipiélago de la costa dálmata. Esta isla enamora por sus paisajes verdes llenos de viñedos y olivos y sobre todo por su litoral repleto de playas y calas bañadas por aguas turquesas. </w:t>
      </w:r>
      <w:r w:rsidRPr="00C75FE1">
        <w:rPr>
          <w:rFonts w:ascii="Segoe UI" w:hAnsi="Segoe UI" w:cs="Segoe UI"/>
          <w:b/>
          <w:bCs/>
          <w:sz w:val="20"/>
          <w:szCs w:val="20"/>
          <w:lang w:val="es-ES_tradnl"/>
        </w:rPr>
        <w:t>Visita</w:t>
      </w:r>
      <w:r w:rsidRPr="00C75FE1">
        <w:rPr>
          <w:rFonts w:ascii="Segoe UI" w:hAnsi="Segoe UI" w:cs="Segoe UI"/>
          <w:sz w:val="20"/>
          <w:szCs w:val="20"/>
          <w:lang w:val="es-ES_tradnl"/>
        </w:rPr>
        <w:t xml:space="preserve"> de su Catedral. Su capital, Korcula, es conocida como la pequeña Dubrovnik. Al término de la visita, regresaremos a Dubrovnik.</w:t>
      </w:r>
    </w:p>
    <w:p w:rsidR="00631B28" w:rsidRPr="00CE5D98" w:rsidRDefault="00631B28" w:rsidP="000A39CF">
      <w:pPr>
        <w:jc w:val="both"/>
        <w:rPr>
          <w:rFonts w:ascii="Segoe UI" w:hAnsi="Segoe UI" w:cs="Segoe UI"/>
          <w:color w:val="5A5A5A"/>
          <w:sz w:val="20"/>
          <w:szCs w:val="20"/>
          <w:lang w:val="es-ES_tradnl"/>
        </w:rPr>
      </w:pPr>
      <w:r w:rsidRPr="00CE5D98">
        <w:rPr>
          <w:rFonts w:ascii="Segoe UI" w:hAnsi="Segoe UI" w:cs="Segoe UI"/>
          <w:b/>
          <w:bCs/>
          <w:color w:val="5A5A5A"/>
          <w:sz w:val="20"/>
          <w:szCs w:val="20"/>
          <w:lang w:val="es-ES_tradnl"/>
        </w:rPr>
        <w:t>Día 18 (Domingo) - Dubrovnik – Ciudad de origen</w:t>
      </w:r>
    </w:p>
    <w:p w:rsidR="00631B28" w:rsidRPr="00C75FE1" w:rsidRDefault="00631B28" w:rsidP="000A39CF">
      <w:pPr>
        <w:keepNext/>
        <w:autoSpaceDE w:val="0"/>
        <w:jc w:val="both"/>
        <w:rPr>
          <w:rFonts w:ascii="Segoe UI" w:hAnsi="Segoe UI" w:cs="Segoe UI"/>
          <w:sz w:val="20"/>
          <w:szCs w:val="20"/>
          <w:lang w:val="es-ES_tradnl"/>
        </w:rPr>
      </w:pPr>
      <w:r w:rsidRPr="00C75FE1">
        <w:rPr>
          <w:rFonts w:ascii="Segoe UI" w:hAnsi="Segoe UI" w:cs="Segoe UI"/>
          <w:b/>
          <w:bCs/>
          <w:i/>
          <w:iCs/>
          <w:sz w:val="20"/>
          <w:szCs w:val="20"/>
          <w:lang w:val="es-ES_tradnl"/>
        </w:rPr>
        <w:t>Vuelta a casa</w:t>
      </w:r>
    </w:p>
    <w:p w:rsidR="00631B28" w:rsidRPr="00C75FE1" w:rsidRDefault="00631B28" w:rsidP="000A39CF">
      <w:pPr>
        <w:jc w:val="both"/>
        <w:rPr>
          <w:rFonts w:ascii="Segoe UI" w:hAnsi="Segoe UI" w:cs="Segoe UI"/>
          <w:sz w:val="20"/>
          <w:szCs w:val="20"/>
          <w:lang w:val="es-ES_tradnl"/>
        </w:rPr>
      </w:pPr>
      <w:r w:rsidRPr="00C75FE1">
        <w:rPr>
          <w:rFonts w:ascii="Segoe UI" w:hAnsi="Segoe UI" w:cs="Segoe UI"/>
          <w:b/>
          <w:bCs/>
          <w:sz w:val="20"/>
          <w:szCs w:val="20"/>
          <w:lang w:val="es-ES_tradnl"/>
        </w:rPr>
        <w:t>Desayuno</w:t>
      </w:r>
      <w:r w:rsidRPr="00C75FE1">
        <w:rPr>
          <w:rFonts w:ascii="Segoe UI" w:hAnsi="Segoe UI" w:cs="Segoe UI"/>
          <w:sz w:val="20"/>
          <w:szCs w:val="20"/>
          <w:lang w:val="es-ES_tradnl"/>
        </w:rPr>
        <w:t xml:space="preserve"> y traslado al aeropuerto. Fin de nuestros servicios.</w:t>
      </w:r>
    </w:p>
    <w:p w:rsidR="00631B28" w:rsidRPr="00C75FE1" w:rsidRDefault="00631B28" w:rsidP="00C75FE1">
      <w:pPr>
        <w:rPr>
          <w:rFonts w:ascii="Segoe UI" w:hAnsi="Segoe UI" w:cs="Segoe UI"/>
          <w:color w:val="000000"/>
          <w:sz w:val="20"/>
          <w:szCs w:val="20"/>
          <w:lang w:val="es-ES_tradnl"/>
        </w:rPr>
      </w:pPr>
    </w:p>
    <w:p w:rsidR="00631B28" w:rsidRPr="00C75FE1" w:rsidRDefault="00631B28" w:rsidP="00C75FE1">
      <w:pPr>
        <w:widowControl w:val="0"/>
        <w:autoSpaceDE w:val="0"/>
        <w:rPr>
          <w:rFonts w:ascii="Segoe UI" w:hAnsi="Segoe UI" w:cs="Segoe UI"/>
          <w:color w:val="FF0000"/>
          <w:sz w:val="20"/>
          <w:szCs w:val="20"/>
          <w:lang w:val="es-ES_tradnl"/>
        </w:rPr>
      </w:pPr>
    </w:p>
    <w:p w:rsidR="00631B28" w:rsidRPr="00C75FE1" w:rsidRDefault="00631B28" w:rsidP="00C75FE1">
      <w:pPr>
        <w:pStyle w:val="TITULOVA"/>
        <w:rPr>
          <w:rFonts w:ascii="Segoe UI" w:hAnsi="Segoe UI" w:cs="Segoe UI"/>
          <w:b/>
          <w:bCs/>
          <w:noProof/>
          <w:sz w:val="20"/>
          <w:szCs w:val="20"/>
          <w:lang w:val="es-ES_tradnl"/>
        </w:rPr>
      </w:pPr>
      <w:r w:rsidRPr="00C75FE1">
        <w:rPr>
          <w:rFonts w:ascii="Segoe UI" w:hAnsi="Segoe UI" w:cs="Segoe UI"/>
          <w:b/>
          <w:bCs/>
          <w:noProof/>
          <w:sz w:val="20"/>
          <w:szCs w:val="20"/>
          <w:lang w:val="es-ES_tradnl"/>
        </w:rPr>
        <w:t>SERVICIOS “VALOR AÑADIDO”</w:t>
      </w:r>
    </w:p>
    <w:p w:rsidR="00631B28" w:rsidRPr="00C75FE1" w:rsidRDefault="00631B28" w:rsidP="00C75FE1">
      <w:pPr>
        <w:pStyle w:val="VA"/>
        <w:rPr>
          <w:rFonts w:ascii="Segoe UI" w:hAnsi="Segoe UI" w:cs="Segoe UI"/>
          <w:noProof/>
          <w:sz w:val="20"/>
          <w:szCs w:val="20"/>
          <w:lang w:val="es-ES_tradnl"/>
        </w:rPr>
      </w:pPr>
    </w:p>
    <w:p w:rsidR="00631B28" w:rsidRPr="00C75FE1" w:rsidRDefault="00631B28" w:rsidP="00C75FE1">
      <w:pPr>
        <w:pStyle w:val="VA"/>
        <w:rPr>
          <w:rFonts w:ascii="Segoe UI" w:hAnsi="Segoe UI" w:cs="Segoe UI"/>
          <w:noProof/>
          <w:sz w:val="20"/>
          <w:szCs w:val="20"/>
          <w:lang w:val="es-ES_tradnl"/>
        </w:rPr>
      </w:pPr>
    </w:p>
    <w:p w:rsidR="00631B28" w:rsidRPr="00C75FE1" w:rsidRDefault="00631B28" w:rsidP="00C75FE1">
      <w:pPr>
        <w:pStyle w:val="VA"/>
        <w:jc w:val="center"/>
        <w:rPr>
          <w:rFonts w:ascii="Segoe UI" w:hAnsi="Segoe UI" w:cs="Segoe UI"/>
          <w:noProof/>
          <w:color w:val="FFFFFF"/>
          <w:sz w:val="20"/>
          <w:szCs w:val="20"/>
          <w:lang w:val="es-ES_tradnl"/>
        </w:rPr>
      </w:pPr>
      <w:r w:rsidRPr="00C75FE1">
        <w:rPr>
          <w:rFonts w:ascii="Segoe UI" w:hAnsi="Segoe UI" w:cs="Segoe UI"/>
          <w:noProof/>
          <w:color w:val="FFFFFF"/>
          <w:sz w:val="20"/>
          <w:szCs w:val="20"/>
          <w:lang w:val="es-ES_tradnl"/>
        </w:rPr>
        <w:t>Si quiere llevar todo preparado de antemano, además de lo detallado en el itinerario, les proponemos adicionalmente incluir:</w:t>
      </w:r>
    </w:p>
    <w:p w:rsidR="00631B28" w:rsidRPr="00C75FE1" w:rsidRDefault="00631B28" w:rsidP="00C75FE1">
      <w:pPr>
        <w:pStyle w:val="VA"/>
        <w:jc w:val="center"/>
        <w:rPr>
          <w:rFonts w:ascii="Segoe UI" w:hAnsi="Segoe UI" w:cs="Segoe UI"/>
          <w:noProof/>
          <w:color w:val="FFFFFF"/>
          <w:sz w:val="20"/>
          <w:szCs w:val="20"/>
          <w:lang w:val="es-ES_tradnl"/>
        </w:rPr>
      </w:pPr>
    </w:p>
    <w:p w:rsidR="00631B28" w:rsidRPr="00C75FE1" w:rsidRDefault="00631B28" w:rsidP="00C75FE1">
      <w:pPr>
        <w:pStyle w:val="VA"/>
        <w:rPr>
          <w:rFonts w:ascii="Segoe UI" w:hAnsi="Segoe UI" w:cs="Segoe UI"/>
          <w:noProof/>
          <w:color w:val="FFFFFF"/>
          <w:sz w:val="20"/>
          <w:szCs w:val="20"/>
          <w:lang w:val="es-ES_tradnl"/>
        </w:rPr>
      </w:pPr>
      <w:r w:rsidRPr="00C75FE1">
        <w:rPr>
          <w:rFonts w:ascii="Segoe UI" w:hAnsi="Segoe UI" w:cs="Segoe UI"/>
          <w:noProof/>
          <w:color w:val="FFFFFF"/>
          <w:sz w:val="20"/>
          <w:szCs w:val="20"/>
          <w:lang w:val="es-ES_tradnl"/>
        </w:rPr>
        <w:t xml:space="preserve">   . Iluminaciones de París</w:t>
      </w:r>
    </w:p>
    <w:p w:rsidR="00631B28" w:rsidRPr="00C75FE1" w:rsidRDefault="00631B28" w:rsidP="00C75FE1">
      <w:pPr>
        <w:pStyle w:val="VA"/>
        <w:rPr>
          <w:rFonts w:ascii="Segoe UI" w:hAnsi="Segoe UI" w:cs="Segoe UI"/>
          <w:noProof/>
          <w:color w:val="FFFFFF"/>
          <w:sz w:val="20"/>
          <w:szCs w:val="20"/>
          <w:lang w:val="es-ES_tradnl"/>
        </w:rPr>
      </w:pPr>
      <w:r w:rsidRPr="00C75FE1">
        <w:rPr>
          <w:rFonts w:ascii="Segoe UI" w:hAnsi="Segoe UI" w:cs="Segoe UI"/>
          <w:noProof/>
          <w:color w:val="FFFFFF"/>
          <w:sz w:val="20"/>
          <w:szCs w:val="20"/>
          <w:lang w:val="es-ES_tradnl"/>
        </w:rPr>
        <w:t xml:space="preserve">   . Visita Palacio y Jardines de Versalles en Paris.</w:t>
      </w:r>
    </w:p>
    <w:p w:rsidR="00631B28" w:rsidRPr="00C75FE1" w:rsidRDefault="00631B28" w:rsidP="00C75FE1">
      <w:pPr>
        <w:pStyle w:val="VA"/>
        <w:rPr>
          <w:rFonts w:ascii="Segoe UI" w:hAnsi="Segoe UI" w:cs="Segoe UI"/>
          <w:noProof/>
          <w:color w:val="FFFFFF"/>
          <w:sz w:val="20"/>
          <w:szCs w:val="20"/>
          <w:lang w:val="es-ES_tradnl"/>
        </w:rPr>
      </w:pPr>
      <w:r w:rsidRPr="00C75FE1">
        <w:rPr>
          <w:rFonts w:ascii="Segoe UI" w:hAnsi="Segoe UI" w:cs="Segoe UI"/>
          <w:noProof/>
          <w:color w:val="FFFFFF"/>
          <w:sz w:val="20"/>
          <w:szCs w:val="20"/>
          <w:lang w:val="es-ES_tradnl"/>
        </w:rPr>
        <w:t xml:space="preserve">   . Fiesta Tirolesa con cena en Innsbruck</w:t>
      </w:r>
    </w:p>
    <w:p w:rsidR="00631B28" w:rsidRPr="00C75FE1" w:rsidRDefault="00631B28" w:rsidP="00C75FE1">
      <w:pPr>
        <w:pStyle w:val="VA"/>
        <w:rPr>
          <w:rFonts w:ascii="Segoe UI" w:hAnsi="Segoe UI" w:cs="Segoe UI"/>
          <w:noProof/>
          <w:color w:val="FFFFFF"/>
          <w:sz w:val="20"/>
          <w:szCs w:val="20"/>
          <w:lang w:val="es-ES_tradnl"/>
        </w:rPr>
      </w:pPr>
      <w:r w:rsidRPr="00C75FE1">
        <w:rPr>
          <w:rFonts w:ascii="Segoe UI" w:hAnsi="Segoe UI" w:cs="Segoe UI"/>
          <w:noProof/>
          <w:color w:val="FFFFFF"/>
          <w:sz w:val="20"/>
          <w:szCs w:val="20"/>
          <w:lang w:val="es-ES_tradnl"/>
        </w:rPr>
        <w:t xml:space="preserve">   . Visita al Lago de St. Wolfgang (o al lago Hallstatt)</w:t>
      </w:r>
    </w:p>
    <w:p w:rsidR="00631B28" w:rsidRPr="00C75FE1" w:rsidRDefault="00631B28" w:rsidP="00C75FE1">
      <w:pPr>
        <w:pStyle w:val="VA"/>
        <w:rPr>
          <w:rFonts w:ascii="Segoe UI" w:hAnsi="Segoe UI" w:cs="Segoe UI"/>
          <w:noProof/>
          <w:sz w:val="20"/>
          <w:szCs w:val="20"/>
          <w:lang w:val="es-ES_tradnl"/>
        </w:rPr>
      </w:pPr>
      <w:r w:rsidRPr="00C75FE1">
        <w:rPr>
          <w:rFonts w:ascii="Segoe UI" w:hAnsi="Segoe UI" w:cs="Segoe UI"/>
          <w:noProof/>
          <w:sz w:val="20"/>
          <w:szCs w:val="20"/>
          <w:lang w:val="es-ES_tradnl"/>
        </w:rPr>
        <w:t xml:space="preserve">   . </w:t>
      </w:r>
      <w:bookmarkStart w:id="1" w:name="_Hlk524001463"/>
      <w:r w:rsidRPr="00C75FE1">
        <w:rPr>
          <w:rFonts w:ascii="Segoe UI" w:hAnsi="Segoe UI" w:cs="Segoe UI"/>
          <w:noProof/>
          <w:sz w:val="20"/>
          <w:szCs w:val="20"/>
          <w:lang w:val="es-ES_tradnl"/>
        </w:rPr>
        <w:t>Visita artística de Viena con el interior del Palacio de la Ópera</w:t>
      </w:r>
      <w:bookmarkEnd w:id="1"/>
      <w:r w:rsidRPr="00C75FE1">
        <w:rPr>
          <w:rFonts w:ascii="Segoe UI" w:hAnsi="Segoe UI" w:cs="Segoe UI"/>
          <w:noProof/>
          <w:sz w:val="20"/>
          <w:szCs w:val="20"/>
          <w:lang w:val="es-ES_tradnl"/>
        </w:rPr>
        <w:t xml:space="preserve">, Catedral de San Esteban y vista exterior del Paladio de Hofburg. </w:t>
      </w:r>
    </w:p>
    <w:p w:rsidR="00631B28" w:rsidRPr="00C75FE1" w:rsidRDefault="00631B28" w:rsidP="00C75FE1">
      <w:pPr>
        <w:pStyle w:val="VA"/>
        <w:rPr>
          <w:rFonts w:ascii="Segoe UI" w:hAnsi="Segoe UI" w:cs="Segoe UI"/>
          <w:noProof/>
          <w:color w:val="FFFFFF"/>
          <w:sz w:val="20"/>
          <w:szCs w:val="20"/>
          <w:lang w:val="es-ES_tradnl"/>
        </w:rPr>
      </w:pPr>
      <w:r w:rsidRPr="00C75FE1">
        <w:rPr>
          <w:rFonts w:ascii="Segoe UI" w:hAnsi="Segoe UI" w:cs="Segoe UI"/>
          <w:noProof/>
          <w:color w:val="FFFFFF"/>
          <w:sz w:val="20"/>
          <w:szCs w:val="20"/>
          <w:lang w:val="es-ES_tradnl"/>
        </w:rPr>
        <w:t xml:space="preserve">   . 1 cena (día 4)</w:t>
      </w:r>
    </w:p>
    <w:p w:rsidR="00631B28" w:rsidRPr="00C75FE1" w:rsidRDefault="00631B28" w:rsidP="00C75FE1">
      <w:pPr>
        <w:rPr>
          <w:rFonts w:ascii="Segoe UI" w:hAnsi="Segoe UI" w:cs="Segoe UI"/>
          <w:color w:val="000000"/>
          <w:sz w:val="20"/>
          <w:szCs w:val="20"/>
          <w:lang w:val="es-ES_tradnl"/>
        </w:rPr>
      </w:pPr>
    </w:p>
    <w:p w:rsidR="00631B28" w:rsidRPr="00CE5D98" w:rsidRDefault="00631B28" w:rsidP="00C75FE1">
      <w:pPr>
        <w:pStyle w:val="Puesto"/>
        <w:rPr>
          <w:rFonts w:ascii="Segoe UI" w:hAnsi="Segoe UI" w:cs="Segoe UI"/>
          <w:b/>
          <w:noProof/>
          <w:sz w:val="20"/>
          <w:szCs w:val="20"/>
          <w:lang w:val="es-ES_tradnl"/>
        </w:rPr>
      </w:pPr>
      <w:r w:rsidRPr="00CE5D98">
        <w:rPr>
          <w:rFonts w:ascii="Segoe UI" w:hAnsi="Segoe UI" w:cs="Segoe UI"/>
          <w:b/>
          <w:noProof/>
          <w:sz w:val="20"/>
          <w:szCs w:val="20"/>
          <w:lang w:val="es-ES_tradnl"/>
        </w:rPr>
        <w:t>Fechas de inicio:</w:t>
      </w:r>
    </w:p>
    <w:p w:rsidR="00631B28" w:rsidRPr="00C75FE1" w:rsidRDefault="00631B28" w:rsidP="00C75FE1">
      <w:pPr>
        <w:pStyle w:val="Puesto"/>
        <w:rPr>
          <w:rFonts w:ascii="Segoe UI" w:hAnsi="Segoe UI" w:cs="Segoe UI"/>
          <w:noProof/>
          <w:kern w:val="0"/>
          <w:sz w:val="20"/>
          <w:szCs w:val="20"/>
          <w:lang w:val="es-ES_tradnl"/>
        </w:rPr>
      </w:pPr>
      <w:r w:rsidRPr="00C75FE1">
        <w:rPr>
          <w:rFonts w:ascii="Segoe UI" w:hAnsi="Segoe UI" w:cs="Segoe UI"/>
          <w:noProof/>
          <w:sz w:val="20"/>
          <w:szCs w:val="20"/>
          <w:lang w:val="es-ES_tradnl"/>
        </w:rPr>
        <w:t>2024</w:t>
      </w:r>
    </w:p>
    <w:p w:rsidR="00631B28" w:rsidRPr="00C75FE1" w:rsidRDefault="00631B28" w:rsidP="00C75FE1">
      <w:pPr>
        <w:rPr>
          <w:rFonts w:ascii="Segoe UI" w:hAnsi="Segoe UI" w:cs="Segoe UI"/>
          <w:bCs/>
          <w:sz w:val="20"/>
          <w:szCs w:val="20"/>
          <w:lang w:val="es-ES_tradnl"/>
        </w:rPr>
      </w:pPr>
      <w:r w:rsidRPr="00C75FE1">
        <w:rPr>
          <w:rFonts w:ascii="Segoe UI" w:hAnsi="Segoe UI" w:cs="Segoe UI"/>
          <w:b/>
          <w:sz w:val="20"/>
          <w:szCs w:val="20"/>
          <w:lang w:val="es-ES_tradnl"/>
        </w:rPr>
        <w:t xml:space="preserve">Abr </w:t>
      </w:r>
      <w:r w:rsidRPr="00C75FE1">
        <w:rPr>
          <w:rFonts w:ascii="Segoe UI" w:hAnsi="Segoe UI" w:cs="Segoe UI"/>
          <w:b/>
          <w:color w:val="FF0000"/>
          <w:sz w:val="20"/>
          <w:szCs w:val="20"/>
          <w:lang w:val="es-ES_tradnl"/>
        </w:rPr>
        <w:t>25</w:t>
      </w:r>
    </w:p>
    <w:p w:rsidR="00631B28" w:rsidRPr="00C75FE1" w:rsidRDefault="00631B28" w:rsidP="00C75FE1">
      <w:pPr>
        <w:rPr>
          <w:rFonts w:ascii="Segoe UI" w:hAnsi="Segoe UI" w:cs="Segoe UI"/>
          <w:bCs/>
          <w:sz w:val="20"/>
          <w:szCs w:val="20"/>
          <w:lang w:val="es-ES_tradnl"/>
        </w:rPr>
      </w:pPr>
      <w:r w:rsidRPr="00C75FE1">
        <w:rPr>
          <w:rFonts w:ascii="Segoe UI" w:hAnsi="Segoe UI" w:cs="Segoe UI"/>
          <w:b/>
          <w:sz w:val="20"/>
          <w:szCs w:val="20"/>
          <w:lang w:val="es-ES_tradnl"/>
        </w:rPr>
        <w:t xml:space="preserve">May </w:t>
      </w:r>
      <w:r w:rsidRPr="00C75FE1">
        <w:rPr>
          <w:rFonts w:ascii="Segoe UI" w:hAnsi="Segoe UI" w:cs="Segoe UI"/>
          <w:b/>
          <w:color w:val="FF0000"/>
          <w:sz w:val="20"/>
          <w:szCs w:val="20"/>
          <w:lang w:val="es-ES_tradnl"/>
        </w:rPr>
        <w:t>09, 23</w:t>
      </w:r>
    </w:p>
    <w:p w:rsidR="00631B28" w:rsidRPr="00C75FE1" w:rsidRDefault="00631B28" w:rsidP="00C75FE1">
      <w:pPr>
        <w:rPr>
          <w:rFonts w:ascii="Segoe UI" w:hAnsi="Segoe UI" w:cs="Segoe UI"/>
          <w:sz w:val="20"/>
          <w:szCs w:val="20"/>
          <w:lang w:val="es-ES_tradnl"/>
        </w:rPr>
      </w:pPr>
      <w:r w:rsidRPr="00C75FE1">
        <w:rPr>
          <w:rFonts w:ascii="Segoe UI" w:hAnsi="Segoe UI" w:cs="Segoe UI"/>
          <w:b/>
          <w:sz w:val="20"/>
          <w:szCs w:val="20"/>
          <w:lang w:val="es-ES_tradnl"/>
        </w:rPr>
        <w:t xml:space="preserve">Jun  </w:t>
      </w:r>
      <w:r w:rsidRPr="00C75FE1">
        <w:rPr>
          <w:rFonts w:ascii="Segoe UI" w:hAnsi="Segoe UI" w:cs="Segoe UI"/>
          <w:bCs/>
          <w:sz w:val="20"/>
          <w:szCs w:val="20"/>
          <w:lang w:val="es-ES_tradnl"/>
        </w:rPr>
        <w:t xml:space="preserve"> </w:t>
      </w:r>
      <w:r w:rsidRPr="00C75FE1">
        <w:rPr>
          <w:rFonts w:ascii="Segoe UI" w:hAnsi="Segoe UI" w:cs="Segoe UI"/>
          <w:b/>
          <w:bCs/>
          <w:color w:val="FF0000"/>
          <w:sz w:val="20"/>
          <w:szCs w:val="20"/>
          <w:lang w:val="es-ES_tradnl"/>
        </w:rPr>
        <w:t xml:space="preserve">06, </w:t>
      </w:r>
      <w:r w:rsidRPr="00C75FE1">
        <w:rPr>
          <w:rFonts w:ascii="Segoe UI" w:hAnsi="Segoe UI" w:cs="Segoe UI"/>
          <w:sz w:val="20"/>
          <w:szCs w:val="20"/>
          <w:lang w:val="es-ES_tradnl"/>
        </w:rPr>
        <w:t>20</w:t>
      </w:r>
    </w:p>
    <w:p w:rsidR="00631B28" w:rsidRPr="00C75FE1" w:rsidRDefault="00631B28" w:rsidP="00C75FE1">
      <w:pPr>
        <w:rPr>
          <w:rFonts w:ascii="Segoe UI" w:hAnsi="Segoe UI" w:cs="Segoe UI"/>
          <w:bCs/>
          <w:sz w:val="20"/>
          <w:szCs w:val="20"/>
          <w:lang w:val="es-ES_tradnl"/>
        </w:rPr>
      </w:pPr>
      <w:r w:rsidRPr="00C75FE1">
        <w:rPr>
          <w:rFonts w:ascii="Segoe UI" w:hAnsi="Segoe UI" w:cs="Segoe UI"/>
          <w:b/>
          <w:sz w:val="20"/>
          <w:szCs w:val="20"/>
          <w:lang w:val="es-ES_tradnl"/>
        </w:rPr>
        <w:t>Jul</w:t>
      </w:r>
      <w:r w:rsidRPr="00C75FE1">
        <w:rPr>
          <w:rFonts w:ascii="Segoe UI" w:hAnsi="Segoe UI" w:cs="Segoe UI"/>
          <w:sz w:val="20"/>
          <w:szCs w:val="20"/>
          <w:lang w:val="es-ES_tradnl"/>
        </w:rPr>
        <w:t xml:space="preserve">   </w:t>
      </w:r>
      <w:r w:rsidRPr="00C75FE1">
        <w:rPr>
          <w:rFonts w:ascii="Segoe UI" w:hAnsi="Segoe UI" w:cs="Segoe UI"/>
          <w:bCs/>
          <w:sz w:val="20"/>
          <w:szCs w:val="20"/>
          <w:lang w:val="es-ES_tradnl"/>
        </w:rPr>
        <w:t xml:space="preserve"> </w:t>
      </w:r>
      <w:r w:rsidRPr="00C75FE1">
        <w:rPr>
          <w:rFonts w:ascii="Segoe UI" w:hAnsi="Segoe UI" w:cs="Segoe UI"/>
          <w:sz w:val="20"/>
          <w:szCs w:val="20"/>
          <w:lang w:val="es-ES_tradnl"/>
        </w:rPr>
        <w:t>04, 18</w:t>
      </w:r>
    </w:p>
    <w:p w:rsidR="00631B28" w:rsidRPr="00C75FE1" w:rsidRDefault="00631B28" w:rsidP="00C75FE1">
      <w:pPr>
        <w:rPr>
          <w:rFonts w:ascii="Segoe UI" w:hAnsi="Segoe UI" w:cs="Segoe UI"/>
          <w:sz w:val="20"/>
          <w:szCs w:val="20"/>
          <w:lang w:val="es-ES_tradnl"/>
        </w:rPr>
      </w:pPr>
      <w:r w:rsidRPr="00C75FE1">
        <w:rPr>
          <w:rFonts w:ascii="Segoe UI" w:hAnsi="Segoe UI" w:cs="Segoe UI"/>
          <w:b/>
          <w:sz w:val="20"/>
          <w:szCs w:val="20"/>
          <w:lang w:val="es-ES_tradnl"/>
        </w:rPr>
        <w:t>Ago</w:t>
      </w:r>
      <w:r w:rsidRPr="00C75FE1">
        <w:rPr>
          <w:rFonts w:ascii="Segoe UI" w:hAnsi="Segoe UI" w:cs="Segoe UI"/>
          <w:sz w:val="20"/>
          <w:szCs w:val="20"/>
          <w:lang w:val="es-ES_tradnl"/>
        </w:rPr>
        <w:t xml:space="preserve"> </w:t>
      </w:r>
      <w:r w:rsidRPr="00C75FE1">
        <w:rPr>
          <w:rFonts w:ascii="Segoe UI" w:hAnsi="Segoe UI" w:cs="Segoe UI"/>
          <w:bCs/>
          <w:sz w:val="20"/>
          <w:szCs w:val="20"/>
          <w:lang w:val="es-ES_tradnl"/>
        </w:rPr>
        <w:t xml:space="preserve"> </w:t>
      </w:r>
      <w:r w:rsidRPr="00C75FE1">
        <w:rPr>
          <w:rFonts w:ascii="Segoe UI" w:hAnsi="Segoe UI" w:cs="Segoe UI"/>
          <w:sz w:val="20"/>
          <w:szCs w:val="20"/>
          <w:lang w:val="es-ES_tradnl"/>
        </w:rPr>
        <w:t>01, 15, 29</w:t>
      </w:r>
    </w:p>
    <w:p w:rsidR="00631B28" w:rsidRPr="00C75FE1" w:rsidRDefault="00631B28" w:rsidP="00C75FE1">
      <w:pPr>
        <w:rPr>
          <w:rFonts w:ascii="Segoe UI" w:hAnsi="Segoe UI" w:cs="Segoe UI"/>
          <w:bCs/>
          <w:sz w:val="20"/>
          <w:szCs w:val="20"/>
          <w:lang w:val="es-ES_tradnl"/>
        </w:rPr>
      </w:pPr>
      <w:r w:rsidRPr="00C75FE1">
        <w:rPr>
          <w:rFonts w:ascii="Segoe UI" w:hAnsi="Segoe UI" w:cs="Segoe UI"/>
          <w:b/>
          <w:sz w:val="20"/>
          <w:szCs w:val="20"/>
          <w:lang w:val="es-ES_tradnl"/>
        </w:rPr>
        <w:t>Sep</w:t>
      </w:r>
      <w:r w:rsidRPr="00C75FE1">
        <w:rPr>
          <w:rFonts w:ascii="Segoe UI" w:hAnsi="Segoe UI" w:cs="Segoe UI"/>
          <w:bCs/>
          <w:sz w:val="20"/>
          <w:szCs w:val="20"/>
          <w:lang w:val="es-ES_tradnl"/>
        </w:rPr>
        <w:t xml:space="preserve">  </w:t>
      </w:r>
      <w:r w:rsidRPr="00C75FE1">
        <w:rPr>
          <w:rFonts w:ascii="Segoe UI" w:hAnsi="Segoe UI" w:cs="Segoe UI"/>
          <w:b/>
          <w:color w:val="FF0000"/>
          <w:sz w:val="20"/>
          <w:szCs w:val="20"/>
          <w:lang w:val="es-ES_tradnl"/>
        </w:rPr>
        <w:t>12, 26</w:t>
      </w:r>
    </w:p>
    <w:p w:rsidR="00631B28" w:rsidRPr="00C75FE1" w:rsidRDefault="00631B28" w:rsidP="00C75FE1">
      <w:pPr>
        <w:pStyle w:val="paragraph"/>
        <w:spacing w:before="0" w:beforeAutospacing="0" w:after="0" w:afterAutospacing="0"/>
        <w:textAlignment w:val="baseline"/>
        <w:rPr>
          <w:rFonts w:ascii="Segoe UI" w:hAnsi="Segoe UI" w:cs="Segoe UI"/>
          <w:noProof/>
          <w:sz w:val="20"/>
          <w:szCs w:val="20"/>
          <w:lang w:val="es-ES_tradnl"/>
        </w:rPr>
      </w:pPr>
      <w:r w:rsidRPr="00C75FE1">
        <w:rPr>
          <w:rStyle w:val="eop"/>
          <w:rFonts w:ascii="Segoe UI" w:hAnsi="Segoe UI" w:cs="Segoe UI"/>
          <w:noProof/>
          <w:sz w:val="20"/>
          <w:szCs w:val="20"/>
          <w:lang w:val="es-ES_tradnl"/>
        </w:rPr>
        <w:t> </w:t>
      </w:r>
    </w:p>
    <w:p w:rsidR="00631B28" w:rsidRPr="00C75FE1" w:rsidRDefault="00631B28" w:rsidP="00C75FE1">
      <w:pPr>
        <w:rPr>
          <w:rFonts w:ascii="Segoe UI" w:hAnsi="Segoe UI" w:cs="Segoe UI"/>
          <w:b/>
          <w:sz w:val="20"/>
          <w:szCs w:val="20"/>
          <w:lang w:val="es-ES_tradnl"/>
        </w:rPr>
      </w:pPr>
      <w:r w:rsidRPr="00C75FE1">
        <w:rPr>
          <w:rFonts w:ascii="Segoe UI" w:hAnsi="Segoe UI" w:cs="Segoe UI"/>
          <w:b/>
          <w:sz w:val="20"/>
          <w:szCs w:val="20"/>
          <w:lang w:val="es-ES_tradnl"/>
        </w:rPr>
        <w:t>Temporada Alta</w:t>
      </w:r>
    </w:p>
    <w:p w:rsidR="00631B28" w:rsidRPr="00C75FE1" w:rsidRDefault="00631B28" w:rsidP="00C75FE1">
      <w:pPr>
        <w:rPr>
          <w:rFonts w:ascii="Segoe UI" w:hAnsi="Segoe UI" w:cs="Segoe UI"/>
          <w:b/>
          <w:color w:val="FF0000"/>
          <w:sz w:val="20"/>
          <w:szCs w:val="20"/>
          <w:lang w:val="es-ES_tradnl"/>
        </w:rPr>
      </w:pPr>
      <w:r w:rsidRPr="00C75FE1">
        <w:rPr>
          <w:rFonts w:ascii="Segoe UI" w:hAnsi="Segoe UI" w:cs="Segoe UI"/>
          <w:b/>
          <w:color w:val="FF0000"/>
          <w:sz w:val="20"/>
          <w:szCs w:val="20"/>
          <w:lang w:val="es-ES_tradnl"/>
        </w:rPr>
        <w:t>Temporada Baja</w:t>
      </w:r>
    </w:p>
    <w:p w:rsidR="00631B28" w:rsidRPr="00C75FE1" w:rsidRDefault="00631B28" w:rsidP="00C75FE1">
      <w:pPr>
        <w:autoSpaceDE w:val="0"/>
        <w:rPr>
          <w:rFonts w:ascii="Segoe UI" w:eastAsia="Comic Sans MS" w:hAnsi="Segoe UI" w:cs="Segoe UI"/>
          <w:color w:val="000000"/>
          <w:sz w:val="20"/>
          <w:szCs w:val="20"/>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4675"/>
        <w:gridCol w:w="1557"/>
        <w:gridCol w:w="1337"/>
        <w:gridCol w:w="1557"/>
        <w:gridCol w:w="1337"/>
      </w:tblGrid>
      <w:tr w:rsidR="00631B28" w:rsidRPr="00C75FE1" w:rsidTr="00CE5D98">
        <w:trPr>
          <w:cantSplit/>
        </w:trPr>
        <w:tc>
          <w:tcPr>
            <w:tcW w:w="2234" w:type="pct"/>
            <w:tcBorders>
              <w:top w:val="nil"/>
              <w:left w:val="nil"/>
              <w:bottom w:val="single" w:sz="2" w:space="0" w:color="000000" w:themeColor="text1"/>
              <w:right w:val="single" w:sz="2" w:space="0" w:color="000000" w:themeColor="text1"/>
            </w:tcBorders>
          </w:tcPr>
          <w:p w:rsidR="00631B28" w:rsidRPr="00C75FE1" w:rsidRDefault="00631B28" w:rsidP="00C75FE1">
            <w:pPr>
              <w:pStyle w:val="Contenidodelatabla"/>
              <w:snapToGrid w:val="0"/>
              <w:spacing w:after="0" w:line="240" w:lineRule="auto"/>
              <w:rPr>
                <w:rFonts w:ascii="Segoe UI" w:hAnsi="Segoe UI" w:cs="Segoe UI"/>
                <w:b/>
                <w:bCs/>
                <w:noProof/>
                <w:sz w:val="20"/>
                <w:szCs w:val="20"/>
                <w:lang w:val="es-ES_tradnl"/>
              </w:rPr>
            </w:pPr>
          </w:p>
        </w:tc>
        <w:tc>
          <w:tcPr>
            <w:tcW w:w="1383" w:type="pct"/>
            <w:gridSpan w:val="2"/>
            <w:tcBorders>
              <w:top w:val="single" w:sz="2" w:space="0" w:color="000000" w:themeColor="text1"/>
              <w:left w:val="single" w:sz="2" w:space="0" w:color="000000" w:themeColor="text1"/>
              <w:bottom w:val="single" w:sz="2" w:space="0" w:color="000000" w:themeColor="text1"/>
              <w:right w:val="nil"/>
            </w:tcBorders>
            <w:hideMark/>
          </w:tcPr>
          <w:p w:rsidR="00631B28" w:rsidRPr="00C75FE1" w:rsidRDefault="00631B28" w:rsidP="00C75FE1">
            <w:pPr>
              <w:pStyle w:val="Contenidodelatabla"/>
              <w:snapToGrid w:val="0"/>
              <w:spacing w:after="0" w:line="240" w:lineRule="auto"/>
              <w:jc w:val="center"/>
              <w:rPr>
                <w:rFonts w:ascii="Segoe UI" w:hAnsi="Segoe UI" w:cs="Segoe UI"/>
                <w:b/>
                <w:bCs/>
                <w:noProof/>
                <w:sz w:val="20"/>
                <w:szCs w:val="20"/>
                <w:lang w:val="es-ES_tradnl"/>
              </w:rPr>
            </w:pPr>
            <w:r w:rsidRPr="00C75FE1">
              <w:rPr>
                <w:rFonts w:ascii="Segoe UI" w:hAnsi="Segoe UI" w:cs="Segoe UI"/>
                <w:b/>
                <w:bCs/>
                <w:noProof/>
                <w:sz w:val="20"/>
                <w:szCs w:val="20"/>
                <w:lang w:val="es-ES_tradnl"/>
              </w:rPr>
              <w:t>Temp. Alta</w:t>
            </w:r>
          </w:p>
        </w:tc>
        <w:tc>
          <w:tcPr>
            <w:tcW w:w="1383"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631B28" w:rsidRPr="00C75FE1" w:rsidRDefault="00631B28" w:rsidP="00C75FE1">
            <w:pPr>
              <w:pStyle w:val="Contenidodelatabla"/>
              <w:snapToGrid w:val="0"/>
              <w:spacing w:after="0" w:line="240" w:lineRule="auto"/>
              <w:jc w:val="center"/>
              <w:rPr>
                <w:rFonts w:ascii="Segoe UI" w:hAnsi="Segoe UI" w:cs="Segoe UI"/>
                <w:b/>
                <w:bCs/>
                <w:noProof/>
                <w:color w:val="FF0000"/>
                <w:sz w:val="20"/>
                <w:szCs w:val="20"/>
                <w:lang w:val="es-ES_tradnl"/>
              </w:rPr>
            </w:pPr>
            <w:r w:rsidRPr="00C75FE1">
              <w:rPr>
                <w:rFonts w:ascii="Segoe UI" w:hAnsi="Segoe UI" w:cs="Segoe UI"/>
                <w:b/>
                <w:bCs/>
                <w:noProof/>
                <w:color w:val="FF0000"/>
                <w:sz w:val="20"/>
                <w:szCs w:val="20"/>
                <w:lang w:val="es-ES_tradnl"/>
              </w:rPr>
              <w:t>Temp. Baja</w:t>
            </w:r>
          </w:p>
        </w:tc>
      </w:tr>
      <w:tr w:rsidR="00631B28" w:rsidRPr="00C75FE1" w:rsidTr="00CE5D98">
        <w:trPr>
          <w:cantSplit/>
          <w:trHeight w:val="295"/>
        </w:trPr>
        <w:tc>
          <w:tcPr>
            <w:tcW w:w="2234" w:type="pct"/>
            <w:tcBorders>
              <w:top w:val="single" w:sz="2" w:space="0" w:color="000000" w:themeColor="text1"/>
              <w:left w:val="single" w:sz="2" w:space="0" w:color="000000" w:themeColor="text1"/>
              <w:bottom w:val="single" w:sz="2" w:space="0" w:color="000000" w:themeColor="text1"/>
              <w:right w:val="nil"/>
            </w:tcBorders>
            <w:hideMark/>
          </w:tcPr>
          <w:p w:rsidR="00631B28" w:rsidRPr="00011888" w:rsidRDefault="00631B28" w:rsidP="00C75FE1">
            <w:pPr>
              <w:pStyle w:val="Puesto"/>
              <w:rPr>
                <w:rFonts w:ascii="Segoe UI" w:hAnsi="Segoe UI" w:cs="Segoe UI"/>
                <w:b/>
                <w:noProof/>
                <w:sz w:val="20"/>
                <w:szCs w:val="20"/>
                <w:lang w:val="es-ES_tradnl"/>
              </w:rPr>
            </w:pPr>
            <w:bookmarkStart w:id="2" w:name="_GoBack"/>
            <w:r w:rsidRPr="00011888">
              <w:rPr>
                <w:rFonts w:ascii="Segoe UI" w:hAnsi="Segoe UI" w:cs="Segoe UI"/>
                <w:b/>
                <w:noProof/>
                <w:sz w:val="20"/>
                <w:szCs w:val="20"/>
                <w:lang w:val="es-ES_tradnl"/>
              </w:rPr>
              <w:t>Precios por persona en Euros</w:t>
            </w:r>
            <w:bookmarkEnd w:id="2"/>
          </w:p>
        </w:tc>
        <w:tc>
          <w:tcPr>
            <w:tcW w:w="744" w:type="pct"/>
            <w:tcBorders>
              <w:top w:val="single" w:sz="2" w:space="0" w:color="000000" w:themeColor="text1"/>
              <w:left w:val="single" w:sz="2" w:space="0" w:color="000000" w:themeColor="text1"/>
              <w:bottom w:val="single" w:sz="2" w:space="0" w:color="000000" w:themeColor="text1"/>
              <w:right w:val="nil"/>
            </w:tcBorders>
            <w:hideMark/>
          </w:tcPr>
          <w:p w:rsidR="00631B28" w:rsidRPr="00C75FE1" w:rsidRDefault="00631B28" w:rsidP="00C75FE1">
            <w:pPr>
              <w:pStyle w:val="Contenidodelatabla"/>
              <w:snapToGrid w:val="0"/>
              <w:spacing w:after="0" w:line="240" w:lineRule="auto"/>
              <w:jc w:val="center"/>
              <w:rPr>
                <w:rFonts w:ascii="Segoe UI" w:hAnsi="Segoe UI" w:cs="Segoe UI"/>
                <w:b/>
                <w:bCs/>
                <w:noProof/>
                <w:sz w:val="20"/>
                <w:szCs w:val="20"/>
                <w:lang w:val="es-ES_tradnl"/>
              </w:rPr>
            </w:pPr>
            <w:r w:rsidRPr="00C75FE1">
              <w:rPr>
                <w:rFonts w:ascii="Segoe UI" w:hAnsi="Segoe UI" w:cs="Segoe UI"/>
                <w:b/>
                <w:bCs/>
                <w:noProof/>
                <w:sz w:val="20"/>
                <w:szCs w:val="20"/>
                <w:lang w:val="es-ES_tradnl"/>
              </w:rPr>
              <w:t>Dbl</w:t>
            </w:r>
          </w:p>
        </w:tc>
        <w:tc>
          <w:tcPr>
            <w:tcW w:w="639" w:type="pct"/>
            <w:tcBorders>
              <w:top w:val="single" w:sz="2" w:space="0" w:color="000000" w:themeColor="text1"/>
              <w:left w:val="single" w:sz="2" w:space="0" w:color="000000" w:themeColor="text1"/>
              <w:bottom w:val="single" w:sz="2" w:space="0" w:color="000000" w:themeColor="text1"/>
              <w:right w:val="nil"/>
            </w:tcBorders>
            <w:hideMark/>
          </w:tcPr>
          <w:p w:rsidR="00631B28" w:rsidRPr="00C75FE1" w:rsidRDefault="00631B28" w:rsidP="00C75FE1">
            <w:pPr>
              <w:pStyle w:val="Contenidodelatabla"/>
              <w:snapToGrid w:val="0"/>
              <w:spacing w:after="0" w:line="240" w:lineRule="auto"/>
              <w:jc w:val="center"/>
              <w:rPr>
                <w:rFonts w:ascii="Segoe UI" w:hAnsi="Segoe UI" w:cs="Segoe UI"/>
                <w:b/>
                <w:bCs/>
                <w:noProof/>
                <w:sz w:val="20"/>
                <w:szCs w:val="20"/>
                <w:lang w:val="es-ES_tradnl"/>
              </w:rPr>
            </w:pPr>
            <w:r w:rsidRPr="00C75FE1">
              <w:rPr>
                <w:rFonts w:ascii="Segoe UI" w:hAnsi="Segoe UI" w:cs="Segoe UI"/>
                <w:b/>
                <w:bCs/>
                <w:noProof/>
                <w:sz w:val="20"/>
                <w:szCs w:val="20"/>
                <w:lang w:val="es-ES_tradnl"/>
              </w:rPr>
              <w:t>S. Sgl</w:t>
            </w:r>
          </w:p>
        </w:tc>
        <w:tc>
          <w:tcPr>
            <w:tcW w:w="744" w:type="pct"/>
            <w:tcBorders>
              <w:top w:val="single" w:sz="2" w:space="0" w:color="000000" w:themeColor="text1"/>
              <w:left w:val="single" w:sz="2" w:space="0" w:color="000000" w:themeColor="text1"/>
              <w:bottom w:val="single" w:sz="2" w:space="0" w:color="000000" w:themeColor="text1"/>
              <w:right w:val="nil"/>
            </w:tcBorders>
            <w:hideMark/>
          </w:tcPr>
          <w:p w:rsidR="00631B28" w:rsidRPr="00C75FE1" w:rsidRDefault="00631B28" w:rsidP="00C75FE1">
            <w:pPr>
              <w:pStyle w:val="Contenidodelatabla"/>
              <w:snapToGrid w:val="0"/>
              <w:spacing w:after="0" w:line="240" w:lineRule="auto"/>
              <w:jc w:val="center"/>
              <w:rPr>
                <w:rFonts w:ascii="Segoe UI" w:hAnsi="Segoe UI" w:cs="Segoe UI"/>
                <w:b/>
                <w:bCs/>
                <w:noProof/>
                <w:sz w:val="20"/>
                <w:szCs w:val="20"/>
                <w:lang w:val="es-ES_tradnl"/>
              </w:rPr>
            </w:pPr>
            <w:r w:rsidRPr="00C75FE1">
              <w:rPr>
                <w:rFonts w:ascii="Segoe UI" w:hAnsi="Segoe UI" w:cs="Segoe UI"/>
                <w:b/>
                <w:bCs/>
                <w:noProof/>
                <w:sz w:val="20"/>
                <w:szCs w:val="20"/>
                <w:lang w:val="es-ES_tradnl"/>
              </w:rPr>
              <w:t>Dbl</w:t>
            </w:r>
          </w:p>
        </w:tc>
        <w:tc>
          <w:tcPr>
            <w:tcW w:w="639"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631B28" w:rsidRPr="00C75FE1" w:rsidRDefault="00631B28" w:rsidP="00C75FE1">
            <w:pPr>
              <w:pStyle w:val="Contenidodelatabla"/>
              <w:snapToGrid w:val="0"/>
              <w:spacing w:after="0" w:line="240" w:lineRule="auto"/>
              <w:jc w:val="center"/>
              <w:rPr>
                <w:rFonts w:ascii="Segoe UI" w:hAnsi="Segoe UI" w:cs="Segoe UI"/>
                <w:b/>
                <w:bCs/>
                <w:noProof/>
                <w:sz w:val="20"/>
                <w:szCs w:val="20"/>
                <w:lang w:val="es-ES_tradnl"/>
              </w:rPr>
            </w:pPr>
            <w:r w:rsidRPr="00C75FE1">
              <w:rPr>
                <w:rFonts w:ascii="Segoe UI" w:hAnsi="Segoe UI" w:cs="Segoe UI"/>
                <w:b/>
                <w:bCs/>
                <w:noProof/>
                <w:sz w:val="20"/>
                <w:szCs w:val="20"/>
                <w:lang w:val="es-ES_tradnl"/>
              </w:rPr>
              <w:t>S. Sgl</w:t>
            </w:r>
          </w:p>
        </w:tc>
      </w:tr>
      <w:tr w:rsidR="00631B28" w:rsidRPr="00C75FE1" w:rsidTr="00CE5D98">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snapToGrid w:val="0"/>
              <w:rPr>
                <w:rFonts w:ascii="Segoe UI" w:hAnsi="Segoe UI" w:cs="Segoe UI"/>
                <w:b/>
                <w:sz w:val="20"/>
                <w:szCs w:val="20"/>
                <w:lang w:val="es-ES_tradnl"/>
              </w:rPr>
            </w:pPr>
            <w:r w:rsidRPr="00C75FE1">
              <w:rPr>
                <w:rFonts w:ascii="Segoe UI" w:hAnsi="Segoe UI" w:cs="Segoe UI"/>
                <w:b/>
                <w:sz w:val="20"/>
                <w:szCs w:val="20"/>
                <w:lang w:val="es-ES_tradnl"/>
              </w:rPr>
              <w:t>Recorrido completo Par/Dub (17 días)</w:t>
            </w:r>
          </w:p>
        </w:tc>
        <w:tc>
          <w:tcPr>
            <w:tcW w:w="74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3.380</w:t>
            </w:r>
          </w:p>
        </w:tc>
        <w:tc>
          <w:tcPr>
            <w:tcW w:w="639"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1.535</w:t>
            </w:r>
          </w:p>
        </w:tc>
        <w:tc>
          <w:tcPr>
            <w:tcW w:w="74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3.245</w:t>
            </w:r>
          </w:p>
        </w:tc>
        <w:tc>
          <w:tcPr>
            <w:tcW w:w="639" w:type="pct"/>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1.430</w:t>
            </w:r>
          </w:p>
        </w:tc>
      </w:tr>
      <w:tr w:rsidR="00631B28" w:rsidRPr="00C75FE1" w:rsidTr="00CE5D98">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vAlign w:val="center"/>
          </w:tcPr>
          <w:p w:rsidR="00631B28" w:rsidRPr="00C75FE1" w:rsidRDefault="00631B28" w:rsidP="00C75FE1">
            <w:pPr>
              <w:snapToGrid w:val="0"/>
              <w:rPr>
                <w:rFonts w:ascii="Segoe UI" w:hAnsi="Segoe UI" w:cs="Segoe UI"/>
                <w:b/>
                <w:sz w:val="20"/>
                <w:szCs w:val="20"/>
                <w:lang w:val="es-ES_tradnl"/>
              </w:rPr>
            </w:pPr>
            <w:r w:rsidRPr="00C75FE1">
              <w:rPr>
                <w:rFonts w:ascii="Segoe UI" w:hAnsi="Segoe UI" w:cs="Segoe UI"/>
                <w:sz w:val="20"/>
                <w:szCs w:val="20"/>
                <w:lang w:val="es-ES_tradnl" w:eastAsia="en-US" w:bidi="en-US"/>
              </w:rPr>
              <w:t xml:space="preserve">Suplemento salidas </w:t>
            </w:r>
            <w:r w:rsidRPr="00C75FE1">
              <w:rPr>
                <w:rFonts w:ascii="Segoe UI" w:hAnsi="Segoe UI" w:cs="Segoe UI"/>
                <w:sz w:val="20"/>
                <w:szCs w:val="20"/>
                <w:lang w:val="es-ES_tradnl"/>
              </w:rPr>
              <w:t>18</w:t>
            </w:r>
            <w:r w:rsidRPr="00C75FE1">
              <w:rPr>
                <w:rFonts w:ascii="Segoe UI" w:hAnsi="Segoe UI" w:cs="Segoe UI"/>
                <w:sz w:val="20"/>
                <w:szCs w:val="20"/>
                <w:lang w:val="es-ES_tradnl" w:eastAsia="en-US" w:bidi="en-US"/>
              </w:rPr>
              <w:t xml:space="preserve">/Jul-01/Ago </w:t>
            </w:r>
            <w:r w:rsidRPr="00C75FE1">
              <w:rPr>
                <w:rFonts w:ascii="Segoe UI" w:hAnsi="Segoe UI" w:cs="Segoe UI"/>
                <w:b/>
                <w:sz w:val="20"/>
                <w:szCs w:val="20"/>
                <w:lang w:val="es-ES_tradnl" w:eastAsia="en-US" w:bidi="en-US"/>
              </w:rPr>
              <w:t xml:space="preserve">(*) </w:t>
            </w:r>
          </w:p>
        </w:tc>
        <w:tc>
          <w:tcPr>
            <w:tcW w:w="744" w:type="pct"/>
            <w:tcBorders>
              <w:top w:val="single" w:sz="1" w:space="0" w:color="000000" w:themeColor="text1"/>
              <w:left w:val="single" w:sz="1" w:space="0" w:color="000000" w:themeColor="text1"/>
              <w:bottom w:val="single" w:sz="1" w:space="0" w:color="000000" w:themeColor="text1"/>
            </w:tcBorders>
            <w:vAlign w:val="center"/>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110</w:t>
            </w:r>
          </w:p>
        </w:tc>
        <w:tc>
          <w:tcPr>
            <w:tcW w:w="639" w:type="pct"/>
            <w:tcBorders>
              <w:top w:val="single" w:sz="1" w:space="0" w:color="000000" w:themeColor="text1"/>
              <w:left w:val="single" w:sz="1" w:space="0" w:color="000000" w:themeColor="text1"/>
              <w:bottom w:val="single" w:sz="1" w:space="0" w:color="000000" w:themeColor="text1"/>
            </w:tcBorders>
            <w:vAlign w:val="center"/>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110</w:t>
            </w:r>
          </w:p>
        </w:tc>
        <w:tc>
          <w:tcPr>
            <w:tcW w:w="744" w:type="pct"/>
            <w:tcBorders>
              <w:top w:val="single" w:sz="1" w:space="0" w:color="000000" w:themeColor="text1"/>
              <w:left w:val="single" w:sz="1" w:space="0" w:color="000000" w:themeColor="text1"/>
              <w:bottom w:val="single" w:sz="1" w:space="0" w:color="000000" w:themeColor="text1"/>
            </w:tcBorders>
            <w:vAlign w:val="center"/>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w:t>
            </w:r>
          </w:p>
        </w:tc>
        <w:tc>
          <w:tcPr>
            <w:tcW w:w="639" w:type="pct"/>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w:t>
            </w:r>
          </w:p>
        </w:tc>
      </w:tr>
      <w:tr w:rsidR="00631B28" w:rsidRPr="00C75FE1" w:rsidTr="00CE5D98">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snapToGrid w:val="0"/>
              <w:rPr>
                <w:rFonts w:ascii="Segoe UI" w:hAnsi="Segoe UI" w:cs="Segoe UI"/>
                <w:b/>
                <w:sz w:val="20"/>
                <w:szCs w:val="20"/>
                <w:lang w:val="es-ES_tradnl"/>
              </w:rPr>
            </w:pPr>
            <w:r w:rsidRPr="00C75FE1">
              <w:rPr>
                <w:rFonts w:ascii="Segoe UI" w:hAnsi="Segoe UI" w:cs="Segoe UI"/>
                <w:sz w:val="20"/>
                <w:szCs w:val="20"/>
                <w:lang w:val="es-ES_tradnl"/>
              </w:rPr>
              <w:t>Servicios “valor añadido”</w:t>
            </w:r>
          </w:p>
        </w:tc>
        <w:tc>
          <w:tcPr>
            <w:tcW w:w="1383" w:type="pct"/>
            <w:gridSpan w:val="2"/>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410</w:t>
            </w:r>
          </w:p>
        </w:tc>
        <w:tc>
          <w:tcPr>
            <w:tcW w:w="1383" w:type="pct"/>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410</w:t>
            </w:r>
          </w:p>
        </w:tc>
      </w:tr>
      <w:tr w:rsidR="00631B28" w:rsidRPr="00C75FE1" w:rsidTr="00CE5D98">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snapToGrid w:val="0"/>
              <w:rPr>
                <w:rFonts w:ascii="Segoe UI" w:hAnsi="Segoe UI" w:cs="Segoe UI"/>
                <w:bCs/>
                <w:sz w:val="20"/>
                <w:szCs w:val="20"/>
                <w:lang w:val="es-ES_tradnl"/>
              </w:rPr>
            </w:pPr>
            <w:r w:rsidRPr="00C75FE1">
              <w:rPr>
                <w:rFonts w:ascii="Segoe UI" w:hAnsi="Segoe UI" w:cs="Segoe UI"/>
                <w:bCs/>
                <w:sz w:val="20"/>
                <w:szCs w:val="20"/>
                <w:lang w:val="es-ES_tradnl"/>
              </w:rPr>
              <w:t xml:space="preserve">Trayecto Parcial Fra/Dub (14 días) </w:t>
            </w:r>
            <w:r w:rsidRPr="00C75FE1">
              <w:rPr>
                <w:rFonts w:ascii="Segoe UI" w:hAnsi="Segoe UI" w:cs="Segoe UI"/>
                <w:b/>
                <w:sz w:val="20"/>
                <w:szCs w:val="20"/>
                <w:lang w:val="es-ES_tradnl"/>
              </w:rPr>
              <w:t>(1)</w:t>
            </w:r>
          </w:p>
        </w:tc>
        <w:tc>
          <w:tcPr>
            <w:tcW w:w="74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2.845</w:t>
            </w:r>
          </w:p>
        </w:tc>
        <w:tc>
          <w:tcPr>
            <w:tcW w:w="639"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1.235</w:t>
            </w:r>
          </w:p>
        </w:tc>
        <w:tc>
          <w:tcPr>
            <w:tcW w:w="74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2.710</w:t>
            </w:r>
          </w:p>
        </w:tc>
        <w:tc>
          <w:tcPr>
            <w:tcW w:w="639" w:type="pct"/>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1.130</w:t>
            </w:r>
          </w:p>
        </w:tc>
      </w:tr>
      <w:tr w:rsidR="00631B28" w:rsidRPr="00C75FE1" w:rsidTr="00CE5D98">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snapToGrid w:val="0"/>
              <w:rPr>
                <w:rFonts w:ascii="Segoe UI" w:hAnsi="Segoe UI" w:cs="Segoe UI"/>
                <w:bCs/>
                <w:sz w:val="20"/>
                <w:szCs w:val="20"/>
                <w:lang w:val="es-ES_tradnl"/>
              </w:rPr>
            </w:pPr>
            <w:r w:rsidRPr="00C75FE1">
              <w:rPr>
                <w:rFonts w:ascii="Segoe UI" w:hAnsi="Segoe UI" w:cs="Segoe UI"/>
                <w:sz w:val="20"/>
                <w:szCs w:val="20"/>
                <w:lang w:val="es-ES_tradnl"/>
              </w:rPr>
              <w:t>Ext. Kotor o Korcula 1 dia</w:t>
            </w:r>
          </w:p>
        </w:tc>
        <w:tc>
          <w:tcPr>
            <w:tcW w:w="74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370</w:t>
            </w:r>
          </w:p>
        </w:tc>
        <w:tc>
          <w:tcPr>
            <w:tcW w:w="639"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170</w:t>
            </w:r>
          </w:p>
        </w:tc>
        <w:tc>
          <w:tcPr>
            <w:tcW w:w="74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305</w:t>
            </w:r>
          </w:p>
        </w:tc>
        <w:tc>
          <w:tcPr>
            <w:tcW w:w="639" w:type="pct"/>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120</w:t>
            </w:r>
          </w:p>
        </w:tc>
      </w:tr>
      <w:tr w:rsidR="00631B28" w:rsidRPr="00C75FE1" w:rsidTr="00CE5D98">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snapToGrid w:val="0"/>
              <w:rPr>
                <w:rFonts w:ascii="Segoe UI" w:hAnsi="Segoe UI" w:cs="Segoe UI"/>
                <w:b/>
                <w:sz w:val="20"/>
                <w:szCs w:val="20"/>
                <w:lang w:val="es-ES_tradnl"/>
              </w:rPr>
            </w:pPr>
            <w:r w:rsidRPr="00C75FE1">
              <w:rPr>
                <w:rFonts w:ascii="Segoe UI" w:hAnsi="Segoe UI" w:cs="Segoe UI"/>
                <w:sz w:val="20"/>
                <w:szCs w:val="20"/>
                <w:lang w:val="es-ES_tradnl"/>
              </w:rPr>
              <w:t>Servicios “valor añadido”</w:t>
            </w:r>
          </w:p>
        </w:tc>
        <w:tc>
          <w:tcPr>
            <w:tcW w:w="1383" w:type="pct"/>
            <w:gridSpan w:val="2"/>
            <w:tcBorders>
              <w:top w:val="single" w:sz="1" w:space="0" w:color="000000" w:themeColor="text1"/>
              <w:left w:val="single" w:sz="1" w:space="0" w:color="000000" w:themeColor="text1"/>
              <w:bottom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275</w:t>
            </w:r>
          </w:p>
        </w:tc>
        <w:tc>
          <w:tcPr>
            <w:tcW w:w="1383" w:type="pct"/>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631B28" w:rsidRPr="00C75FE1" w:rsidRDefault="00631B28" w:rsidP="00C75FE1">
            <w:pPr>
              <w:pStyle w:val="Contenidodelatabla"/>
              <w:snapToGrid w:val="0"/>
              <w:spacing w:after="0" w:line="240" w:lineRule="auto"/>
              <w:jc w:val="center"/>
              <w:rPr>
                <w:rFonts w:ascii="Segoe UI" w:hAnsi="Segoe UI" w:cs="Segoe UI"/>
                <w:noProof/>
                <w:sz w:val="20"/>
                <w:szCs w:val="20"/>
                <w:lang w:val="es-ES_tradnl"/>
              </w:rPr>
            </w:pPr>
            <w:r w:rsidRPr="00C75FE1">
              <w:rPr>
                <w:rFonts w:ascii="Segoe UI" w:hAnsi="Segoe UI" w:cs="Segoe UI"/>
                <w:noProof/>
                <w:sz w:val="20"/>
                <w:szCs w:val="20"/>
                <w:lang w:val="es-ES_tradnl"/>
              </w:rPr>
              <w:t>275</w:t>
            </w:r>
          </w:p>
        </w:tc>
      </w:tr>
    </w:tbl>
    <w:p w:rsidR="00631B28" w:rsidRPr="00C75FE1" w:rsidRDefault="00631B28" w:rsidP="00C75FE1">
      <w:pPr>
        <w:pStyle w:val="paragraph"/>
        <w:spacing w:before="0" w:beforeAutospacing="0" w:after="0" w:afterAutospacing="0"/>
        <w:textAlignment w:val="baseline"/>
        <w:rPr>
          <w:rStyle w:val="normaltextrun"/>
          <w:rFonts w:ascii="Segoe UI" w:eastAsiaTheme="majorEastAsia" w:hAnsi="Segoe UI" w:cs="Segoe UI"/>
          <w:noProof/>
          <w:sz w:val="20"/>
          <w:szCs w:val="20"/>
          <w:lang w:val="es-ES_tradnl"/>
        </w:rPr>
      </w:pPr>
      <w:r w:rsidRPr="00C75FE1">
        <w:rPr>
          <w:rStyle w:val="normaltextrun"/>
          <w:rFonts w:ascii="Segoe UI" w:eastAsiaTheme="majorEastAsia" w:hAnsi="Segoe UI" w:cs="Segoe UI"/>
          <w:b/>
          <w:noProof/>
          <w:sz w:val="20"/>
          <w:szCs w:val="20"/>
          <w:lang w:val="es-ES_tradnl"/>
        </w:rPr>
        <w:t>(*)</w:t>
      </w:r>
      <w:r w:rsidRPr="00C75FE1">
        <w:rPr>
          <w:rStyle w:val="normaltextrun"/>
          <w:rFonts w:ascii="Segoe UI" w:eastAsiaTheme="majorEastAsia" w:hAnsi="Segoe UI" w:cs="Segoe UI"/>
          <w:noProof/>
          <w:sz w:val="20"/>
          <w:szCs w:val="20"/>
          <w:lang w:val="es-ES_tradnl"/>
        </w:rPr>
        <w:t xml:space="preserve"> Suplemento solo aplicable al trayecto completo Par/Dub. No se aplica al parcial Fra/Dub</w:t>
      </w:r>
    </w:p>
    <w:p w:rsidR="00631B28" w:rsidRPr="00C75FE1" w:rsidRDefault="00631B28" w:rsidP="00C75FE1">
      <w:pPr>
        <w:autoSpaceDE w:val="0"/>
        <w:rPr>
          <w:rFonts w:ascii="Segoe UI" w:hAnsi="Segoe UI" w:cs="Segoe UI"/>
          <w:sz w:val="20"/>
          <w:szCs w:val="20"/>
          <w:lang w:val="es-ES_tradnl"/>
        </w:rPr>
      </w:pPr>
      <w:r w:rsidRPr="00C75FE1">
        <w:rPr>
          <w:rStyle w:val="normaltextrun"/>
          <w:rFonts w:ascii="Segoe UI" w:hAnsi="Segoe UI" w:cs="Segoe UI"/>
          <w:b/>
          <w:bCs/>
          <w:color w:val="000000"/>
          <w:sz w:val="20"/>
          <w:szCs w:val="20"/>
          <w:shd w:val="clear" w:color="auto" w:fill="FFFFFF"/>
          <w:lang w:val="es-ES_tradnl"/>
        </w:rPr>
        <w:t xml:space="preserve">(1) </w:t>
      </w:r>
      <w:r w:rsidRPr="00C75FE1">
        <w:rPr>
          <w:rStyle w:val="normaltextrun"/>
          <w:rFonts w:ascii="Segoe UI" w:hAnsi="Segoe UI" w:cs="Segoe UI"/>
          <w:color w:val="000000"/>
          <w:sz w:val="20"/>
          <w:szCs w:val="20"/>
          <w:shd w:val="clear" w:color="auto" w:fill="FFFFFF"/>
          <w:lang w:val="es-ES_tradnl"/>
        </w:rPr>
        <w:t>Comienza el día 4 del itinerario en Frankfurt con traslado de llegada incluido</w:t>
      </w:r>
      <w:r w:rsidRPr="00C75FE1">
        <w:rPr>
          <w:rStyle w:val="eop"/>
          <w:rFonts w:ascii="Segoe UI" w:hAnsi="Segoe UI" w:cs="Segoe UI"/>
          <w:color w:val="000000"/>
          <w:sz w:val="20"/>
          <w:szCs w:val="20"/>
          <w:shd w:val="clear" w:color="auto" w:fill="FFFFFF"/>
          <w:lang w:val="es-ES_tradnl"/>
        </w:rPr>
        <w:t> </w:t>
      </w:r>
    </w:p>
    <w:p w:rsidR="00631B28" w:rsidRPr="00C75FE1" w:rsidRDefault="00631B28" w:rsidP="00C75FE1">
      <w:pPr>
        <w:autoSpaceDE w:val="0"/>
        <w:rPr>
          <w:rFonts w:ascii="Segoe UI" w:eastAsia="Comic Sans MS" w:hAnsi="Segoe UI" w:cs="Segoe UI"/>
          <w:color w:val="000000"/>
          <w:sz w:val="20"/>
          <w:szCs w:val="20"/>
          <w:lang w:val="es-ES_tradnl"/>
        </w:rPr>
      </w:pPr>
    </w:p>
    <w:p w:rsidR="00631B28" w:rsidRPr="00C75FE1" w:rsidRDefault="00631B28" w:rsidP="00C75FE1">
      <w:pPr>
        <w:autoSpaceDE w:val="0"/>
        <w:rPr>
          <w:rFonts w:ascii="Segoe UI" w:eastAsia="Comic Sans MS" w:hAnsi="Segoe UI" w:cs="Segoe UI"/>
          <w:color w:val="000000"/>
          <w:sz w:val="20"/>
          <w:szCs w:val="20"/>
          <w:lang w:val="es-ES_tradnl"/>
        </w:rPr>
      </w:pPr>
    </w:p>
    <w:p w:rsidR="00631B28" w:rsidRPr="00CE5D98" w:rsidRDefault="00631B28" w:rsidP="00C75FE1">
      <w:pPr>
        <w:pStyle w:val="Puesto"/>
        <w:rPr>
          <w:rFonts w:ascii="Segoe UI" w:hAnsi="Segoe UI" w:cs="Segoe UI"/>
          <w:b/>
          <w:noProof/>
          <w:sz w:val="20"/>
          <w:szCs w:val="20"/>
          <w:lang w:val="es-ES_tradnl"/>
        </w:rPr>
      </w:pPr>
      <w:r w:rsidRPr="00CE5D98">
        <w:rPr>
          <w:rFonts w:ascii="Segoe UI" w:hAnsi="Segoe UI" w:cs="Segoe UI"/>
          <w:b/>
          <w:noProof/>
          <w:sz w:val="20"/>
          <w:szCs w:val="20"/>
          <w:lang w:val="es-ES_tradnl"/>
        </w:rPr>
        <w:t>El precio incluye</w:t>
      </w:r>
    </w:p>
    <w:p w:rsidR="00631B28" w:rsidRPr="00C75FE1" w:rsidRDefault="00631B28" w:rsidP="00C75FE1">
      <w:pPr>
        <w:rPr>
          <w:rFonts w:ascii="Segoe UI" w:hAnsi="Segoe UI" w:cs="Segoe UI"/>
          <w:sz w:val="20"/>
          <w:szCs w:val="20"/>
          <w:lang w:val="es-ES_tradnl"/>
        </w:rPr>
      </w:pPr>
      <w:r w:rsidRPr="00C75FE1">
        <w:rPr>
          <w:rFonts w:ascii="Segoe UI" w:hAnsi="Segoe UI" w:cs="Segoe UI"/>
          <w:sz w:val="20"/>
          <w:szCs w:val="20"/>
          <w:lang w:val="es-ES_tradnl"/>
        </w:rPr>
        <w:t>. Estancia en régimen de alojamiento y desayuno buffet.</w:t>
      </w:r>
    </w:p>
    <w:p w:rsidR="00631B28" w:rsidRPr="00C75FE1" w:rsidRDefault="00631B28" w:rsidP="00C75FE1">
      <w:pPr>
        <w:rPr>
          <w:rFonts w:ascii="Segoe UI" w:hAnsi="Segoe UI" w:cs="Segoe UI"/>
          <w:sz w:val="20"/>
          <w:szCs w:val="20"/>
          <w:lang w:val="es-ES_tradnl"/>
        </w:rPr>
      </w:pPr>
      <w:r w:rsidRPr="00C75FE1">
        <w:rPr>
          <w:rFonts w:ascii="Segoe UI" w:hAnsi="Segoe UI" w:cs="Segoe UI"/>
          <w:sz w:val="20"/>
          <w:szCs w:val="20"/>
          <w:lang w:val="es-ES_tradnl"/>
        </w:rPr>
        <w:t xml:space="preserve">. </w:t>
      </w:r>
      <w:r w:rsidRPr="00C75FE1">
        <w:rPr>
          <w:rFonts w:ascii="Segoe UI" w:hAnsi="Segoe UI" w:cs="Segoe UI"/>
          <w:b/>
          <w:sz w:val="20"/>
          <w:szCs w:val="20"/>
          <w:lang w:val="es-ES_tradnl"/>
        </w:rPr>
        <w:t>2 cenas</w:t>
      </w:r>
      <w:r w:rsidRPr="00C75FE1">
        <w:rPr>
          <w:rFonts w:ascii="Segoe UI" w:hAnsi="Segoe UI" w:cs="Segoe UI"/>
          <w:sz w:val="20"/>
          <w:szCs w:val="20"/>
          <w:lang w:val="es-ES_tradnl"/>
        </w:rPr>
        <w:t xml:space="preserve"> incluidas 1 en Zadar y 1 en Split.</w:t>
      </w:r>
    </w:p>
    <w:p w:rsidR="00631B28" w:rsidRPr="00C75FE1" w:rsidRDefault="00631B28" w:rsidP="00C75FE1">
      <w:pPr>
        <w:rPr>
          <w:rFonts w:ascii="Segoe UI" w:hAnsi="Segoe UI" w:cs="Segoe UI"/>
          <w:sz w:val="20"/>
          <w:szCs w:val="20"/>
          <w:lang w:val="es-ES_tradnl"/>
        </w:rPr>
      </w:pPr>
      <w:r w:rsidRPr="00C75FE1">
        <w:rPr>
          <w:rFonts w:ascii="Segoe UI" w:hAnsi="Segoe UI" w:cs="Segoe UI"/>
          <w:sz w:val="20"/>
          <w:szCs w:val="20"/>
          <w:lang w:val="es-ES_tradnl"/>
        </w:rPr>
        <w:t>. Autocar de lujo durante todo el recorrido.</w:t>
      </w:r>
    </w:p>
    <w:p w:rsidR="00631B28" w:rsidRPr="00C75FE1" w:rsidRDefault="00631B28" w:rsidP="00C75FE1">
      <w:pPr>
        <w:rPr>
          <w:rFonts w:ascii="Segoe UI" w:hAnsi="Segoe UI" w:cs="Segoe UI"/>
          <w:sz w:val="20"/>
          <w:szCs w:val="20"/>
          <w:lang w:val="es-ES_tradnl"/>
        </w:rPr>
      </w:pPr>
      <w:r w:rsidRPr="00C75FE1">
        <w:rPr>
          <w:rFonts w:ascii="Segoe UI" w:hAnsi="Segoe UI" w:cs="Segoe UI"/>
          <w:sz w:val="20"/>
          <w:szCs w:val="20"/>
          <w:lang w:val="es-ES_tradnl"/>
        </w:rPr>
        <w:lastRenderedPageBreak/>
        <w:t>. Traslados de llegada y salida.</w:t>
      </w:r>
    </w:p>
    <w:p w:rsidR="00631B28" w:rsidRPr="00C75FE1" w:rsidRDefault="00631B28" w:rsidP="00C75FE1">
      <w:pPr>
        <w:rPr>
          <w:rFonts w:ascii="Segoe UI" w:hAnsi="Segoe UI" w:cs="Segoe UI"/>
          <w:b/>
          <w:sz w:val="20"/>
          <w:szCs w:val="20"/>
          <w:lang w:val="es-ES_tradnl"/>
        </w:rPr>
      </w:pPr>
      <w:r w:rsidRPr="00C75FE1">
        <w:rPr>
          <w:rFonts w:ascii="Segoe UI" w:hAnsi="Segoe UI" w:cs="Segoe UI"/>
          <w:sz w:val="20"/>
          <w:szCs w:val="20"/>
          <w:lang w:val="es-ES_tradnl"/>
        </w:rPr>
        <w:t xml:space="preserve"> . Guía acompañante profesional durante el recorrido en bus, independientemente</w:t>
      </w:r>
      <w:r w:rsidRPr="00C75FE1">
        <w:rPr>
          <w:rFonts w:ascii="Segoe UI" w:hAnsi="Segoe UI" w:cs="Segoe UI"/>
          <w:b/>
          <w:sz w:val="20"/>
          <w:szCs w:val="20"/>
          <w:lang w:val="es-ES_tradnl"/>
        </w:rPr>
        <w:t xml:space="preserve"> del número de pasajeros. </w:t>
      </w:r>
    </w:p>
    <w:p w:rsidR="00631B28" w:rsidRPr="00C75FE1" w:rsidRDefault="00631B28" w:rsidP="00C75FE1">
      <w:pPr>
        <w:rPr>
          <w:rFonts w:ascii="Segoe UI" w:hAnsi="Segoe UI" w:cs="Segoe UI"/>
          <w:sz w:val="20"/>
          <w:szCs w:val="20"/>
          <w:lang w:val="es-ES_tradnl"/>
        </w:rPr>
      </w:pPr>
      <w:r w:rsidRPr="00C75FE1">
        <w:rPr>
          <w:rFonts w:ascii="Segoe UI" w:hAnsi="Segoe UI" w:cs="Segoe UI"/>
          <w:sz w:val="20"/>
          <w:szCs w:val="20"/>
          <w:lang w:val="es-ES_tradnl"/>
        </w:rPr>
        <w:t>. Visitas panorámicas con guía local en Paris</w:t>
      </w:r>
      <w:r w:rsidRPr="00C75FE1">
        <w:rPr>
          <w:rFonts w:ascii="Segoe UI" w:hAnsi="Segoe UI" w:cs="Segoe UI"/>
          <w:bCs/>
          <w:sz w:val="20"/>
          <w:szCs w:val="20"/>
          <w:lang w:val="es-ES_tradnl"/>
        </w:rPr>
        <w:t xml:space="preserve">, Lucerna, Innsbruck, Salzburgo, Viena, Ljubljana, Zagreb, Split, Mostar, Dubrovnik </w:t>
      </w:r>
      <w:r w:rsidRPr="00C75FE1">
        <w:rPr>
          <w:rFonts w:ascii="Segoe UI" w:hAnsi="Segoe UI" w:cs="Segoe UI"/>
          <w:sz w:val="20"/>
          <w:szCs w:val="20"/>
          <w:lang w:val="es-ES_tradnl"/>
        </w:rPr>
        <w:t>y multitud de visitas con el guía correo.</w:t>
      </w:r>
    </w:p>
    <w:p w:rsidR="00631B28" w:rsidRPr="00C75FE1" w:rsidRDefault="00631B28" w:rsidP="00C75FE1">
      <w:pPr>
        <w:pStyle w:val="NormalWeb"/>
        <w:spacing w:before="0" w:beforeAutospacing="0" w:after="0" w:afterAutospacing="0"/>
        <w:rPr>
          <w:rFonts w:ascii="Segoe UI" w:eastAsia="Lucida Sans Unicode" w:hAnsi="Segoe UI" w:cs="Segoe UI"/>
          <w:bCs/>
          <w:noProof/>
          <w:sz w:val="20"/>
          <w:szCs w:val="20"/>
          <w:lang w:val="es-ES_tradnl" w:eastAsia="en-US" w:bidi="en-US"/>
        </w:rPr>
      </w:pPr>
      <w:r w:rsidRPr="00C75FE1">
        <w:rPr>
          <w:rFonts w:ascii="Segoe UI" w:hAnsi="Segoe UI" w:cs="Segoe UI"/>
          <w:noProof/>
          <w:sz w:val="20"/>
          <w:szCs w:val="20"/>
          <w:lang w:val="es-ES_tradnl"/>
        </w:rPr>
        <w:t>.</w:t>
      </w:r>
      <w:r w:rsidRPr="00C75FE1">
        <w:rPr>
          <w:rFonts w:ascii="Segoe UI" w:eastAsia="Lucida Sans Unicode" w:hAnsi="Segoe UI" w:cs="Segoe UI"/>
          <w:bCs/>
          <w:noProof/>
          <w:sz w:val="20"/>
          <w:szCs w:val="20"/>
          <w:lang w:val="es-ES_tradnl" w:eastAsia="en-US" w:bidi="en-US"/>
        </w:rPr>
        <w:t xml:space="preserve"> Entradas al Parque Nacional de los Lagos de Pltvice con paseo en barco por lago Kojiak.</w:t>
      </w:r>
    </w:p>
    <w:p w:rsidR="00631B28" w:rsidRPr="00C75FE1" w:rsidRDefault="00631B28" w:rsidP="00C75FE1">
      <w:pPr>
        <w:pStyle w:val="NormalWeb"/>
        <w:spacing w:before="0" w:beforeAutospacing="0" w:after="0" w:afterAutospacing="0"/>
        <w:rPr>
          <w:rFonts w:ascii="Segoe UI" w:eastAsia="Lucida Sans Unicode" w:hAnsi="Segoe UI" w:cs="Segoe UI"/>
          <w:bCs/>
          <w:noProof/>
          <w:sz w:val="20"/>
          <w:szCs w:val="20"/>
          <w:lang w:val="es-ES_tradnl" w:eastAsia="en-US" w:bidi="en-US"/>
        </w:rPr>
      </w:pPr>
      <w:r w:rsidRPr="00C75FE1">
        <w:rPr>
          <w:rFonts w:ascii="Segoe UI" w:hAnsi="Segoe UI" w:cs="Segoe UI"/>
          <w:noProof/>
          <w:sz w:val="20"/>
          <w:szCs w:val="20"/>
          <w:lang w:val="es-ES_tradnl"/>
        </w:rPr>
        <w:t xml:space="preserve">. </w:t>
      </w:r>
      <w:r w:rsidRPr="00C75FE1">
        <w:rPr>
          <w:rFonts w:ascii="Segoe UI" w:eastAsia="Lucida Sans Unicode" w:hAnsi="Segoe UI" w:cs="Segoe UI"/>
          <w:bCs/>
          <w:noProof/>
          <w:sz w:val="20"/>
          <w:szCs w:val="20"/>
          <w:lang w:val="es-ES_tradnl" w:eastAsia="en-US" w:bidi="en-US"/>
        </w:rPr>
        <w:t>Entradas a la Iglesia de S. Donato en Zadar. Monasterio Franciscano con Farmacia, Monasterio Dominico, Palacio del Rector y Catedral en Dubrovnik.</w:t>
      </w:r>
    </w:p>
    <w:p w:rsidR="00631B28" w:rsidRPr="00C75FE1" w:rsidRDefault="00631B28" w:rsidP="00C75FE1">
      <w:pPr>
        <w:pStyle w:val="NormalWeb"/>
        <w:spacing w:before="0" w:beforeAutospacing="0" w:after="0" w:afterAutospacing="0"/>
        <w:rPr>
          <w:rFonts w:ascii="Segoe UI" w:eastAsia="Lucida Sans Unicode" w:hAnsi="Segoe UI" w:cs="Segoe UI"/>
          <w:bCs/>
          <w:noProof/>
          <w:sz w:val="20"/>
          <w:szCs w:val="20"/>
          <w:lang w:val="es-ES_tradnl" w:eastAsia="en-US" w:bidi="en-US"/>
        </w:rPr>
      </w:pPr>
      <w:r w:rsidRPr="00C75FE1">
        <w:rPr>
          <w:rFonts w:ascii="Segoe UI" w:eastAsia="Lucida Sans Unicode" w:hAnsi="Segoe UI" w:cs="Segoe UI"/>
          <w:bCs/>
          <w:noProof/>
          <w:sz w:val="20"/>
          <w:szCs w:val="20"/>
          <w:lang w:val="es-ES_tradnl" w:eastAsia="en-US" w:bidi="en-US"/>
        </w:rPr>
        <w:t xml:space="preserve">  Palacio de Diocleciano, Templo de Júpiter y Catedral en Split.</w:t>
      </w:r>
    </w:p>
    <w:p w:rsidR="00631B28" w:rsidRPr="00C75FE1" w:rsidRDefault="00631B28" w:rsidP="00C75FE1">
      <w:pPr>
        <w:rPr>
          <w:rFonts w:ascii="Segoe UI" w:hAnsi="Segoe UI" w:cs="Segoe UI"/>
          <w:sz w:val="20"/>
          <w:szCs w:val="20"/>
          <w:lang w:val="es-ES_tradnl"/>
        </w:rPr>
      </w:pPr>
      <w:r w:rsidRPr="00C75FE1">
        <w:rPr>
          <w:rFonts w:ascii="Segoe UI" w:hAnsi="Segoe UI" w:cs="Segoe UI"/>
          <w:sz w:val="20"/>
          <w:szCs w:val="20"/>
          <w:lang w:val="es-ES_tradnl"/>
        </w:rPr>
        <w:t xml:space="preserve">. Visita, dependiendo de la fecha, de la ciudad de Kotor (Montenegro) o la isla de Korcula (Croacia) para los que toman la extensión. </w:t>
      </w:r>
    </w:p>
    <w:p w:rsidR="00631B28" w:rsidRPr="00C75FE1" w:rsidRDefault="00631B28" w:rsidP="00C75FE1">
      <w:pPr>
        <w:rPr>
          <w:rFonts w:ascii="Segoe UI" w:hAnsi="Segoe UI" w:cs="Segoe UI"/>
          <w:sz w:val="20"/>
          <w:szCs w:val="20"/>
          <w:lang w:val="es-ES_tradnl"/>
        </w:rPr>
      </w:pPr>
      <w:r w:rsidRPr="00C75FE1">
        <w:rPr>
          <w:rFonts w:ascii="Segoe UI" w:hAnsi="Segoe UI" w:cs="Segoe UI"/>
          <w:sz w:val="20"/>
          <w:szCs w:val="20"/>
          <w:lang w:val="es-ES_tradnl"/>
        </w:rPr>
        <w:t>. Seguro turístico.</w:t>
      </w:r>
    </w:p>
    <w:p w:rsidR="00631B28" w:rsidRPr="00C75FE1" w:rsidRDefault="00631B28" w:rsidP="00C75FE1">
      <w:pPr>
        <w:autoSpaceDE w:val="0"/>
        <w:rPr>
          <w:rFonts w:ascii="Segoe UI" w:hAnsi="Segoe UI" w:cs="Segoe UI"/>
          <w:sz w:val="20"/>
          <w:szCs w:val="20"/>
          <w:lang w:val="es-ES_tradnl"/>
        </w:rPr>
      </w:pPr>
      <w:r w:rsidRPr="00C75FE1">
        <w:rPr>
          <w:rFonts w:ascii="Segoe UI" w:hAnsi="Segoe UI" w:cs="Segoe UI"/>
          <w:sz w:val="20"/>
          <w:szCs w:val="20"/>
          <w:lang w:val="es-ES_tradnl"/>
        </w:rPr>
        <w:t>. Tasas de estancia.</w:t>
      </w:r>
    </w:p>
    <w:p w:rsidR="00631B28" w:rsidRPr="00C75FE1" w:rsidRDefault="00631B28" w:rsidP="00C75FE1">
      <w:pPr>
        <w:autoSpaceDE w:val="0"/>
        <w:rPr>
          <w:rFonts w:ascii="Segoe UI" w:hAnsi="Segoe UI" w:cs="Segoe UI"/>
          <w:sz w:val="20"/>
          <w:szCs w:val="20"/>
          <w:lang w:val="es-ES_tradnl"/>
        </w:rPr>
      </w:pPr>
    </w:p>
    <w:p w:rsidR="00631B28" w:rsidRPr="00C75FE1" w:rsidRDefault="00631B28" w:rsidP="00C75FE1">
      <w:pPr>
        <w:pStyle w:val="Puesto"/>
        <w:rPr>
          <w:rFonts w:ascii="Segoe UI" w:hAnsi="Segoe UI" w:cs="Segoe UI"/>
          <w:b/>
          <w:noProof/>
          <w:sz w:val="20"/>
          <w:szCs w:val="20"/>
          <w:lang w:val="es-ES_tradnl"/>
        </w:rPr>
      </w:pPr>
      <w:r w:rsidRPr="00C75FE1">
        <w:rPr>
          <w:rFonts w:ascii="Segoe UI" w:hAnsi="Segoe UI" w:cs="Segoe UI"/>
          <w:b/>
          <w:noProof/>
          <w:sz w:val="20"/>
          <w:szCs w:val="20"/>
          <w:lang w:val="es-ES_tradnl"/>
        </w:rPr>
        <w:t>Hoteles previstos</w:t>
      </w:r>
    </w:p>
    <w:tbl>
      <w:tblPr>
        <w:tblW w:w="5000" w:type="pct"/>
        <w:tblCellMar>
          <w:left w:w="10" w:type="dxa"/>
          <w:right w:w="10" w:type="dxa"/>
        </w:tblCellMar>
        <w:tblLook w:val="0000" w:firstRow="0" w:lastRow="0" w:firstColumn="0" w:lastColumn="0" w:noHBand="0" w:noVBand="0"/>
      </w:tblPr>
      <w:tblGrid>
        <w:gridCol w:w="7547"/>
        <w:gridCol w:w="2909"/>
      </w:tblGrid>
      <w:tr w:rsidR="00631B28" w:rsidRPr="00C75FE1" w:rsidTr="00CE5D98">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autoSpaceDE w:val="0"/>
              <w:rPr>
                <w:rFonts w:ascii="Segoe UI" w:hAnsi="Segoe UI" w:cs="Segoe UI"/>
                <w:sz w:val="20"/>
                <w:szCs w:val="20"/>
                <w:lang w:val="es-ES_tradnl"/>
              </w:rPr>
            </w:pPr>
            <w:r w:rsidRPr="00C75FE1">
              <w:rPr>
                <w:rFonts w:ascii="Segoe UI" w:hAnsi="Segoe UI" w:cs="Segoe UI"/>
                <w:b/>
                <w:sz w:val="20"/>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autoSpaceDE w:val="0"/>
              <w:jc w:val="center"/>
              <w:rPr>
                <w:rFonts w:ascii="Segoe UI" w:hAnsi="Segoe UI" w:cs="Segoe UI"/>
                <w:sz w:val="20"/>
                <w:szCs w:val="20"/>
                <w:lang w:val="es-ES_tradnl"/>
              </w:rPr>
            </w:pPr>
            <w:r w:rsidRPr="00C75FE1">
              <w:rPr>
                <w:rFonts w:ascii="Segoe UI" w:hAnsi="Segoe UI" w:cs="Segoe UI"/>
                <w:b/>
                <w:bCs/>
                <w:sz w:val="20"/>
                <w:szCs w:val="20"/>
                <w:lang w:val="es-ES_tradnl"/>
              </w:rPr>
              <w:t>SITUACION</w:t>
            </w:r>
          </w:p>
        </w:tc>
      </w:tr>
      <w:tr w:rsidR="00631B28" w:rsidRPr="00C75FE1" w:rsidTr="00CE5D98">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rPr>
                <w:rFonts w:ascii="Segoe UI" w:hAnsi="Segoe UI" w:cs="Segoe UI"/>
                <w:b/>
                <w:bCs/>
                <w:sz w:val="20"/>
                <w:szCs w:val="20"/>
                <w:lang w:val="es-ES_tradnl"/>
              </w:rPr>
            </w:pPr>
            <w:r w:rsidRPr="00C75FE1">
              <w:rPr>
                <w:rFonts w:ascii="Segoe UI" w:hAnsi="Segoe UI" w:cs="Segoe UI"/>
                <w:b/>
                <w:bCs/>
                <w:sz w:val="20"/>
                <w:szCs w:val="20"/>
                <w:lang w:val="es-ES_tradnl"/>
              </w:rPr>
              <w:t>París</w:t>
            </w:r>
          </w:p>
          <w:p w:rsidR="00631B28" w:rsidRPr="00C75FE1" w:rsidRDefault="00631B28" w:rsidP="00C75FE1">
            <w:pPr>
              <w:autoSpaceDE w:val="0"/>
              <w:rPr>
                <w:rFonts w:ascii="Segoe UI" w:hAnsi="Segoe UI" w:cs="Segoe UI"/>
                <w:b/>
                <w:sz w:val="20"/>
                <w:szCs w:val="20"/>
                <w:lang w:val="es-ES_tradnl"/>
              </w:rPr>
            </w:pPr>
            <w:r w:rsidRPr="00C75FE1">
              <w:rPr>
                <w:rFonts w:ascii="Segoe UI" w:hAnsi="Segoe UI" w:cs="Segoe UI"/>
                <w:bCs/>
                <w:sz w:val="20"/>
                <w:szCs w:val="20"/>
                <w:lang w:val="es-ES_tradnl"/>
              </w:rPr>
              <w:t>Mercure P. Versalles Expo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jc w:val="center"/>
              <w:rPr>
                <w:rFonts w:ascii="Segoe UI" w:hAnsi="Segoe UI" w:cs="Segoe UI"/>
                <w:sz w:val="20"/>
                <w:szCs w:val="20"/>
                <w:lang w:val="es-ES_tradnl"/>
              </w:rPr>
            </w:pPr>
          </w:p>
          <w:p w:rsidR="00631B28" w:rsidRPr="00C75FE1" w:rsidRDefault="00631B28" w:rsidP="00C75FE1">
            <w:pPr>
              <w:autoSpaceDE w:val="0"/>
              <w:jc w:val="center"/>
              <w:rPr>
                <w:rFonts w:ascii="Segoe UI" w:hAnsi="Segoe UI" w:cs="Segoe UI"/>
                <w:b/>
                <w:bCs/>
                <w:sz w:val="20"/>
                <w:szCs w:val="20"/>
                <w:lang w:val="es-ES_tradnl"/>
              </w:rPr>
            </w:pPr>
            <w:r w:rsidRPr="00C75FE1">
              <w:rPr>
                <w:rFonts w:ascii="Segoe UI" w:hAnsi="Segoe UI" w:cs="Segoe UI"/>
                <w:sz w:val="20"/>
                <w:szCs w:val="20"/>
                <w:lang w:val="es-ES_tradnl"/>
              </w:rPr>
              <w:t>(Ciudad)</w:t>
            </w:r>
          </w:p>
        </w:tc>
      </w:tr>
      <w:tr w:rsidR="00631B28" w:rsidRPr="00C75FE1" w:rsidTr="00CE5D98">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textAlignment w:val="baseline"/>
              <w:rPr>
                <w:rFonts w:ascii="Segoe UI" w:hAnsi="Segoe UI" w:cs="Segoe UI"/>
                <w:sz w:val="20"/>
                <w:szCs w:val="20"/>
                <w:lang w:val="es-ES_tradnl"/>
              </w:rPr>
            </w:pPr>
            <w:r w:rsidRPr="00C75FE1">
              <w:rPr>
                <w:rFonts w:ascii="Segoe UI" w:hAnsi="Segoe UI" w:cs="Segoe UI"/>
                <w:b/>
                <w:bCs/>
                <w:sz w:val="20"/>
                <w:szCs w:val="20"/>
                <w:lang w:val="es-ES_tradnl"/>
              </w:rPr>
              <w:t>Frankfurt</w:t>
            </w:r>
            <w:r w:rsidRPr="00C75FE1">
              <w:rPr>
                <w:rFonts w:ascii="Segoe UI" w:hAnsi="Segoe UI" w:cs="Segoe UI"/>
                <w:sz w:val="20"/>
                <w:szCs w:val="20"/>
                <w:lang w:val="es-ES_tradnl"/>
              </w:rPr>
              <w:t> </w:t>
            </w:r>
          </w:p>
          <w:p w:rsidR="00631B28" w:rsidRPr="00C75FE1" w:rsidRDefault="00631B28" w:rsidP="00C75FE1">
            <w:pPr>
              <w:autoSpaceDE w:val="0"/>
              <w:rPr>
                <w:rFonts w:ascii="Segoe UI" w:hAnsi="Segoe UI" w:cs="Segoe UI"/>
                <w:b/>
                <w:sz w:val="20"/>
                <w:szCs w:val="20"/>
                <w:lang w:val="es-ES_tradnl"/>
              </w:rPr>
            </w:pPr>
            <w:r w:rsidRPr="00C75FE1">
              <w:rPr>
                <w:rFonts w:ascii="Segoe UI" w:hAnsi="Segoe UI" w:cs="Segoe UI"/>
                <w:sz w:val="20"/>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contextualSpacing/>
              <w:jc w:val="center"/>
              <w:textAlignment w:val="baseline"/>
              <w:rPr>
                <w:rFonts w:ascii="Segoe UI" w:hAnsi="Segoe UI" w:cs="Segoe UI"/>
                <w:sz w:val="20"/>
                <w:szCs w:val="20"/>
                <w:lang w:val="es-ES_tradnl"/>
              </w:rPr>
            </w:pPr>
          </w:p>
          <w:p w:rsidR="00631B28" w:rsidRPr="00C75FE1" w:rsidRDefault="00631B28" w:rsidP="00C75FE1">
            <w:pPr>
              <w:autoSpaceDE w:val="0"/>
              <w:jc w:val="center"/>
              <w:rPr>
                <w:rFonts w:ascii="Segoe UI" w:hAnsi="Segoe UI" w:cs="Segoe UI"/>
                <w:b/>
                <w:bCs/>
                <w:sz w:val="20"/>
                <w:szCs w:val="20"/>
                <w:lang w:val="es-ES_tradnl"/>
              </w:rPr>
            </w:pPr>
            <w:r w:rsidRPr="00C75FE1">
              <w:rPr>
                <w:rFonts w:ascii="Segoe UI" w:hAnsi="Segoe UI" w:cs="Segoe UI"/>
                <w:sz w:val="20"/>
                <w:szCs w:val="20"/>
                <w:lang w:val="es-ES_tradnl"/>
              </w:rPr>
              <w:t>(Ciudad)</w:t>
            </w:r>
          </w:p>
        </w:tc>
      </w:tr>
      <w:tr w:rsidR="00631B28" w:rsidRPr="00C75FE1" w:rsidTr="00CE5D98">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autoSpaceDE w:val="0"/>
              <w:snapToGrid w:val="0"/>
              <w:rPr>
                <w:rFonts w:ascii="Segoe UI" w:hAnsi="Segoe UI" w:cs="Segoe UI"/>
                <w:b/>
                <w:bCs/>
                <w:sz w:val="20"/>
                <w:szCs w:val="20"/>
                <w:lang w:val="es-ES_tradnl"/>
              </w:rPr>
            </w:pPr>
            <w:r w:rsidRPr="00C75FE1">
              <w:rPr>
                <w:rFonts w:ascii="Segoe UI" w:hAnsi="Segoe UI" w:cs="Segoe UI"/>
                <w:b/>
                <w:bCs/>
                <w:sz w:val="20"/>
                <w:szCs w:val="20"/>
                <w:lang w:val="es-ES_tradnl"/>
              </w:rPr>
              <w:t xml:space="preserve">Zurich </w:t>
            </w:r>
          </w:p>
          <w:p w:rsidR="00631B28" w:rsidRPr="00C75FE1" w:rsidRDefault="00631B28" w:rsidP="00C75FE1">
            <w:pPr>
              <w:autoSpaceDE w:val="0"/>
              <w:snapToGrid w:val="0"/>
              <w:rPr>
                <w:rFonts w:ascii="Segoe UI" w:hAnsi="Segoe UI" w:cs="Segoe UI"/>
                <w:sz w:val="20"/>
                <w:szCs w:val="20"/>
                <w:lang w:val="es-ES_tradnl"/>
              </w:rPr>
            </w:pPr>
            <w:r w:rsidRPr="00C75FE1">
              <w:rPr>
                <w:rFonts w:ascii="Segoe UI" w:hAnsi="Segoe UI" w:cs="Segoe UI"/>
                <w:sz w:val="20"/>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autoSpaceDE w:val="0"/>
              <w:rPr>
                <w:rFonts w:ascii="Segoe UI" w:hAnsi="Segoe UI" w:cs="Segoe UI"/>
                <w:b/>
                <w:bCs/>
                <w:sz w:val="20"/>
                <w:szCs w:val="20"/>
                <w:lang w:val="es-ES_tradnl"/>
              </w:rPr>
            </w:pPr>
          </w:p>
          <w:p w:rsidR="00631B28" w:rsidRPr="00C75FE1" w:rsidRDefault="00631B28" w:rsidP="00C75FE1">
            <w:pPr>
              <w:autoSpaceDE w:val="0"/>
              <w:jc w:val="center"/>
              <w:rPr>
                <w:rFonts w:ascii="Segoe UI" w:hAnsi="Segoe UI" w:cs="Segoe UI"/>
                <w:b/>
                <w:bCs/>
                <w:sz w:val="20"/>
                <w:szCs w:val="20"/>
                <w:lang w:val="es-ES_tradnl"/>
              </w:rPr>
            </w:pPr>
            <w:r w:rsidRPr="00C75FE1">
              <w:rPr>
                <w:rFonts w:ascii="Segoe UI" w:hAnsi="Segoe UI" w:cs="Segoe UI"/>
                <w:sz w:val="20"/>
                <w:szCs w:val="20"/>
                <w:lang w:val="es-ES_tradnl"/>
              </w:rPr>
              <w:t>(Periferia)</w:t>
            </w:r>
          </w:p>
        </w:tc>
      </w:tr>
      <w:tr w:rsidR="00631B28" w:rsidRPr="00C75FE1" w:rsidTr="00CE5D98">
        <w:tc>
          <w:tcPr>
            <w:tcW w:w="360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1B28" w:rsidRPr="00C75FE1" w:rsidRDefault="00631B28" w:rsidP="00C75FE1">
            <w:pPr>
              <w:textAlignment w:val="baseline"/>
              <w:rPr>
                <w:rFonts w:ascii="Segoe UI" w:hAnsi="Segoe UI" w:cs="Segoe UI"/>
                <w:sz w:val="20"/>
                <w:szCs w:val="20"/>
                <w:lang w:val="es-ES_tradnl"/>
              </w:rPr>
            </w:pPr>
            <w:r w:rsidRPr="00C75FE1">
              <w:rPr>
                <w:rFonts w:ascii="Segoe UI" w:hAnsi="Segoe UI" w:cs="Segoe UI"/>
                <w:b/>
                <w:bCs/>
                <w:sz w:val="20"/>
                <w:szCs w:val="20"/>
                <w:lang w:val="es-ES_tradnl"/>
              </w:rPr>
              <w:t>Innsbruck</w:t>
            </w:r>
            <w:r w:rsidRPr="00C75FE1">
              <w:rPr>
                <w:rFonts w:ascii="Segoe UI" w:hAnsi="Segoe UI" w:cs="Segoe UI"/>
                <w:sz w:val="20"/>
                <w:szCs w:val="20"/>
                <w:lang w:val="es-ES_tradnl"/>
              </w:rPr>
              <w:t> </w:t>
            </w:r>
          </w:p>
          <w:p w:rsidR="00631B28" w:rsidRPr="00C75FE1" w:rsidRDefault="00631B28" w:rsidP="00C75FE1">
            <w:pPr>
              <w:textAlignment w:val="baseline"/>
              <w:rPr>
                <w:rFonts w:ascii="Segoe UI" w:hAnsi="Segoe UI" w:cs="Segoe UI"/>
                <w:sz w:val="20"/>
                <w:szCs w:val="20"/>
                <w:lang w:val="es-ES_tradnl"/>
              </w:rPr>
            </w:pPr>
            <w:r w:rsidRPr="00C75FE1">
              <w:rPr>
                <w:rFonts w:ascii="Segoe UI" w:hAnsi="Segoe UI" w:cs="Segoe UI"/>
                <w:sz w:val="20"/>
                <w:szCs w:val="20"/>
                <w:lang w:val="es-ES_tradnl"/>
              </w:rPr>
              <w:t>Alpotel **** </w:t>
            </w:r>
          </w:p>
          <w:p w:rsidR="00631B28" w:rsidRPr="00C75FE1" w:rsidRDefault="00631B28" w:rsidP="00C75FE1">
            <w:pPr>
              <w:autoSpaceDE w:val="0"/>
              <w:snapToGrid w:val="0"/>
              <w:rPr>
                <w:rFonts w:ascii="Segoe UI" w:hAnsi="Segoe UI" w:cs="Segoe UI"/>
                <w:b/>
                <w:bCs/>
                <w:sz w:val="20"/>
                <w:szCs w:val="20"/>
                <w:lang w:val="es-ES_tradnl"/>
              </w:rPr>
            </w:pPr>
            <w:r w:rsidRPr="00C75FE1">
              <w:rPr>
                <w:rFonts w:ascii="Segoe UI" w:hAnsi="Segoe UI" w:cs="Segoe UI"/>
                <w:sz w:val="20"/>
                <w:szCs w:val="20"/>
                <w:lang w:val="es-ES_tradnl"/>
              </w:rPr>
              <w:t>Reschenhof **** </w:t>
            </w:r>
          </w:p>
        </w:tc>
        <w:tc>
          <w:tcPr>
            <w:tcW w:w="1391"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1B28" w:rsidRPr="00C75FE1" w:rsidRDefault="00631B28" w:rsidP="00C75FE1">
            <w:pPr>
              <w:jc w:val="center"/>
              <w:textAlignment w:val="baseline"/>
              <w:rPr>
                <w:rFonts w:ascii="Segoe UI" w:hAnsi="Segoe UI" w:cs="Segoe UI"/>
                <w:sz w:val="20"/>
                <w:szCs w:val="20"/>
                <w:lang w:val="es-ES_tradnl"/>
              </w:rPr>
            </w:pPr>
          </w:p>
          <w:p w:rsidR="00631B28" w:rsidRPr="00C75FE1" w:rsidRDefault="00631B28" w:rsidP="00C75FE1">
            <w:pPr>
              <w:jc w:val="center"/>
              <w:textAlignment w:val="baseline"/>
              <w:rPr>
                <w:rFonts w:ascii="Segoe UI" w:hAnsi="Segoe UI" w:cs="Segoe UI"/>
                <w:sz w:val="20"/>
                <w:szCs w:val="20"/>
                <w:lang w:val="es-ES_tradnl"/>
              </w:rPr>
            </w:pPr>
            <w:r w:rsidRPr="00C75FE1">
              <w:rPr>
                <w:rFonts w:ascii="Segoe UI" w:hAnsi="Segoe UI" w:cs="Segoe UI"/>
                <w:sz w:val="20"/>
                <w:szCs w:val="20"/>
                <w:lang w:val="es-ES_tradnl"/>
              </w:rPr>
              <w:t>(Ciudad)</w:t>
            </w:r>
          </w:p>
          <w:p w:rsidR="00631B28" w:rsidRPr="00C75FE1" w:rsidRDefault="00631B28" w:rsidP="00C75FE1">
            <w:pPr>
              <w:autoSpaceDE w:val="0"/>
              <w:snapToGrid w:val="0"/>
              <w:contextualSpacing/>
              <w:jc w:val="center"/>
              <w:rPr>
                <w:rFonts w:ascii="Segoe UI" w:eastAsia="Comic Sans MS" w:hAnsi="Segoe UI" w:cs="Segoe UI"/>
                <w:sz w:val="20"/>
                <w:szCs w:val="20"/>
                <w:lang w:val="es-ES_tradnl"/>
              </w:rPr>
            </w:pPr>
            <w:r w:rsidRPr="00C75FE1">
              <w:rPr>
                <w:rFonts w:ascii="Segoe UI" w:hAnsi="Segoe UI" w:cs="Segoe UI"/>
                <w:sz w:val="20"/>
                <w:szCs w:val="20"/>
                <w:lang w:val="es-ES_tradnl"/>
              </w:rPr>
              <w:t>(Periferia)</w:t>
            </w:r>
          </w:p>
        </w:tc>
      </w:tr>
      <w:tr w:rsidR="00631B28" w:rsidRPr="00C75FE1" w:rsidTr="00CE5D98">
        <w:tc>
          <w:tcPr>
            <w:tcW w:w="3609"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autoSpaceDE w:val="0"/>
              <w:rPr>
                <w:rFonts w:ascii="Segoe UI" w:hAnsi="Segoe UI" w:cs="Segoe UI"/>
                <w:b/>
                <w:bCs/>
                <w:sz w:val="20"/>
                <w:szCs w:val="20"/>
                <w:lang w:val="es-ES_tradnl"/>
              </w:rPr>
            </w:pPr>
            <w:r w:rsidRPr="00C75FE1">
              <w:rPr>
                <w:rFonts w:ascii="Segoe UI" w:hAnsi="Segoe UI" w:cs="Segoe UI"/>
                <w:b/>
                <w:bCs/>
                <w:sz w:val="20"/>
                <w:szCs w:val="20"/>
                <w:lang w:val="es-ES_tradnl"/>
              </w:rPr>
              <w:t>Salzburgo</w:t>
            </w:r>
          </w:p>
          <w:p w:rsidR="00631B28" w:rsidRPr="00C75FE1" w:rsidRDefault="00631B28" w:rsidP="00C75FE1">
            <w:pPr>
              <w:autoSpaceDE w:val="0"/>
              <w:rPr>
                <w:rFonts w:ascii="Segoe UI" w:hAnsi="Segoe UI" w:cs="Segoe UI"/>
                <w:sz w:val="20"/>
                <w:szCs w:val="20"/>
                <w:lang w:val="es-ES_tradnl"/>
              </w:rPr>
            </w:pPr>
            <w:r w:rsidRPr="00C75FE1">
              <w:rPr>
                <w:rFonts w:ascii="Segoe UI" w:hAnsi="Segoe UI" w:cs="Segoe UI"/>
                <w:sz w:val="20"/>
                <w:szCs w:val="20"/>
                <w:lang w:val="es-ES_tradnl"/>
              </w:rPr>
              <w:t>Scherer ****</w:t>
            </w:r>
          </w:p>
        </w:tc>
        <w:tc>
          <w:tcPr>
            <w:tcW w:w="139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autoSpaceDE w:val="0"/>
              <w:jc w:val="center"/>
              <w:rPr>
                <w:rFonts w:ascii="Segoe UI" w:hAnsi="Segoe UI" w:cs="Segoe UI"/>
                <w:sz w:val="20"/>
                <w:szCs w:val="20"/>
                <w:lang w:val="es-ES_tradnl"/>
              </w:rPr>
            </w:pPr>
          </w:p>
          <w:p w:rsidR="00631B28" w:rsidRPr="00C75FE1" w:rsidRDefault="00631B28" w:rsidP="00C75FE1">
            <w:pPr>
              <w:autoSpaceDE w:val="0"/>
              <w:jc w:val="center"/>
              <w:rPr>
                <w:rFonts w:ascii="Segoe UI" w:hAnsi="Segoe UI" w:cs="Segoe UI"/>
                <w:b/>
                <w:bCs/>
                <w:sz w:val="20"/>
                <w:szCs w:val="20"/>
                <w:lang w:val="es-ES_tradnl"/>
              </w:rPr>
            </w:pPr>
            <w:r w:rsidRPr="00C75FE1">
              <w:rPr>
                <w:rFonts w:ascii="Segoe UI" w:hAnsi="Segoe UI" w:cs="Segoe UI"/>
                <w:sz w:val="20"/>
                <w:szCs w:val="20"/>
                <w:lang w:val="es-ES_tradnl"/>
              </w:rPr>
              <w:t>(Centro)</w:t>
            </w:r>
          </w:p>
        </w:tc>
      </w:tr>
      <w:tr w:rsidR="00631B28" w:rsidRPr="00C75FE1" w:rsidTr="00CE5D98">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contextualSpacing/>
              <w:rPr>
                <w:rFonts w:ascii="Segoe UI" w:hAnsi="Segoe UI" w:cs="Segoe UI"/>
                <w:b/>
                <w:bCs/>
                <w:sz w:val="20"/>
                <w:szCs w:val="20"/>
                <w:lang w:val="es-ES_tradnl"/>
              </w:rPr>
            </w:pPr>
            <w:r w:rsidRPr="00C75FE1">
              <w:rPr>
                <w:rFonts w:ascii="Segoe UI" w:hAnsi="Segoe UI" w:cs="Segoe UI"/>
                <w:b/>
                <w:bCs/>
                <w:sz w:val="20"/>
                <w:szCs w:val="20"/>
                <w:lang w:val="es-ES_tradnl"/>
              </w:rPr>
              <w:t>Viena</w:t>
            </w:r>
          </w:p>
          <w:p w:rsidR="00631B28" w:rsidRPr="00C75FE1" w:rsidRDefault="00631B28" w:rsidP="00C75FE1">
            <w:pPr>
              <w:contextualSpacing/>
              <w:rPr>
                <w:rFonts w:ascii="Segoe UI" w:hAnsi="Segoe UI" w:cs="Segoe UI"/>
                <w:bCs/>
                <w:sz w:val="20"/>
                <w:szCs w:val="20"/>
                <w:lang w:val="es-ES_tradnl"/>
              </w:rPr>
            </w:pPr>
            <w:r w:rsidRPr="00C75FE1">
              <w:rPr>
                <w:rFonts w:ascii="Segoe UI" w:hAnsi="Segoe UI" w:cs="Segoe UI"/>
                <w:bCs/>
                <w:sz w:val="20"/>
                <w:szCs w:val="20"/>
                <w:lang w:val="es-ES_tradnl"/>
              </w:rPr>
              <w:t>Zeitgeist ****</w:t>
            </w:r>
          </w:p>
          <w:p w:rsidR="00631B28" w:rsidRPr="00C75FE1" w:rsidRDefault="00631B28" w:rsidP="00C75FE1">
            <w:pPr>
              <w:autoSpaceDE w:val="0"/>
              <w:rPr>
                <w:rFonts w:ascii="Segoe UI" w:hAnsi="Segoe UI" w:cs="Segoe UI"/>
                <w:b/>
                <w:sz w:val="20"/>
                <w:szCs w:val="20"/>
                <w:lang w:val="es-ES_tradnl"/>
              </w:rPr>
            </w:pPr>
            <w:r w:rsidRPr="00C75FE1">
              <w:rPr>
                <w:rFonts w:ascii="Segoe UI" w:hAnsi="Segoe UI" w:cs="Segoe UI"/>
                <w:bCs/>
                <w:sz w:val="20"/>
                <w:szCs w:val="20"/>
                <w:lang w:val="es-ES_tradnl"/>
              </w:rPr>
              <w:t>Roomz Vienna Prater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contextualSpacing/>
              <w:jc w:val="center"/>
              <w:rPr>
                <w:rFonts w:ascii="Segoe UI" w:eastAsia="Lucida Sans Unicode" w:hAnsi="Segoe UI" w:cs="Segoe UI"/>
                <w:sz w:val="20"/>
                <w:szCs w:val="20"/>
                <w:lang w:val="es-ES_tradnl" w:bidi="en-US"/>
              </w:rPr>
            </w:pPr>
          </w:p>
          <w:p w:rsidR="00631B28" w:rsidRPr="00C75FE1" w:rsidRDefault="00631B28" w:rsidP="00C75FE1">
            <w:pPr>
              <w:contextualSpacing/>
              <w:jc w:val="center"/>
              <w:rPr>
                <w:rFonts w:ascii="Segoe UI" w:eastAsia="Lucida Sans Unicode" w:hAnsi="Segoe UI" w:cs="Segoe UI"/>
                <w:sz w:val="20"/>
                <w:szCs w:val="20"/>
                <w:lang w:val="es-ES_tradnl" w:bidi="en-US"/>
              </w:rPr>
            </w:pPr>
            <w:r w:rsidRPr="00C75FE1">
              <w:rPr>
                <w:rFonts w:ascii="Segoe UI" w:eastAsia="Lucida Sans Unicode" w:hAnsi="Segoe UI" w:cs="Segoe UI"/>
                <w:sz w:val="20"/>
                <w:szCs w:val="20"/>
                <w:lang w:val="es-ES_tradnl" w:bidi="en-US"/>
              </w:rPr>
              <w:t>(Ciudad)</w:t>
            </w:r>
          </w:p>
          <w:p w:rsidR="00631B28" w:rsidRPr="00C75FE1" w:rsidRDefault="00631B28" w:rsidP="00C75FE1">
            <w:pPr>
              <w:autoSpaceDE w:val="0"/>
              <w:jc w:val="center"/>
              <w:rPr>
                <w:rFonts w:ascii="Segoe UI" w:hAnsi="Segoe UI" w:cs="Segoe UI"/>
                <w:b/>
                <w:bCs/>
                <w:sz w:val="20"/>
                <w:szCs w:val="20"/>
                <w:lang w:val="es-ES_tradnl"/>
              </w:rPr>
            </w:pPr>
            <w:r w:rsidRPr="00C75FE1">
              <w:rPr>
                <w:rFonts w:ascii="Segoe UI" w:eastAsia="Lucida Sans Unicode" w:hAnsi="Segoe UI" w:cs="Segoe UI"/>
                <w:sz w:val="20"/>
                <w:szCs w:val="20"/>
                <w:lang w:val="es-ES_tradnl" w:bidi="en-US"/>
              </w:rPr>
              <w:t>(Ciudad)</w:t>
            </w:r>
          </w:p>
        </w:tc>
      </w:tr>
      <w:tr w:rsidR="00631B28" w:rsidRPr="00C75FE1" w:rsidTr="00CE5D98">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rPr>
                <w:rFonts w:ascii="Segoe UI" w:hAnsi="Segoe UI" w:cs="Segoe UI"/>
                <w:b/>
                <w:bCs/>
                <w:sz w:val="20"/>
                <w:szCs w:val="20"/>
                <w:lang w:val="es-ES_tradnl"/>
              </w:rPr>
            </w:pPr>
            <w:r w:rsidRPr="00C75FE1">
              <w:rPr>
                <w:rFonts w:ascii="Segoe UI" w:hAnsi="Segoe UI" w:cs="Segoe UI"/>
                <w:b/>
                <w:bCs/>
                <w:sz w:val="20"/>
                <w:szCs w:val="20"/>
                <w:lang w:val="es-ES_tradnl"/>
              </w:rPr>
              <w:t>Ljubljana</w:t>
            </w:r>
          </w:p>
          <w:p w:rsidR="00631B28" w:rsidRPr="00C75FE1" w:rsidRDefault="00631B28" w:rsidP="00C75FE1">
            <w:pPr>
              <w:autoSpaceDE w:val="0"/>
              <w:rPr>
                <w:rFonts w:ascii="Segoe UI" w:hAnsi="Segoe UI" w:cs="Segoe UI"/>
                <w:sz w:val="20"/>
                <w:szCs w:val="20"/>
                <w:lang w:val="es-ES_tradnl"/>
              </w:rPr>
            </w:pPr>
            <w:r w:rsidRPr="00C75FE1">
              <w:rPr>
                <w:rFonts w:ascii="Segoe UI" w:hAnsi="Segoe UI" w:cs="Segoe UI"/>
                <w:sz w:val="20"/>
                <w:szCs w:val="20"/>
                <w:lang w:val="es-ES_tradnl"/>
              </w:rPr>
              <w:t>Radisson Blu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jc w:val="center"/>
              <w:rPr>
                <w:rFonts w:ascii="Segoe UI" w:eastAsia="Lucida Sans Unicode" w:hAnsi="Segoe UI" w:cs="Segoe UI"/>
                <w:sz w:val="20"/>
                <w:szCs w:val="20"/>
                <w:lang w:val="es-ES_tradnl" w:bidi="en-US"/>
              </w:rPr>
            </w:pPr>
          </w:p>
          <w:p w:rsidR="00631B28" w:rsidRPr="00C75FE1" w:rsidRDefault="00631B28" w:rsidP="00C75FE1">
            <w:pPr>
              <w:autoSpaceDE w:val="0"/>
              <w:jc w:val="center"/>
              <w:rPr>
                <w:rFonts w:ascii="Segoe UI" w:hAnsi="Segoe UI" w:cs="Segoe UI"/>
                <w:sz w:val="20"/>
                <w:szCs w:val="20"/>
                <w:lang w:val="es-ES_tradnl"/>
              </w:rPr>
            </w:pPr>
            <w:r w:rsidRPr="00C75FE1">
              <w:rPr>
                <w:rFonts w:ascii="Segoe UI" w:eastAsia="Lucida Sans Unicode" w:hAnsi="Segoe UI" w:cs="Segoe UI"/>
                <w:sz w:val="20"/>
                <w:szCs w:val="20"/>
                <w:lang w:val="es-ES_tradnl" w:bidi="en-US"/>
              </w:rPr>
              <w:t>(Centro)</w:t>
            </w:r>
          </w:p>
        </w:tc>
      </w:tr>
      <w:tr w:rsidR="00631B28" w:rsidRPr="00C75FE1" w:rsidTr="00CE5D98">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rPr>
                <w:rFonts w:ascii="Segoe UI" w:hAnsi="Segoe UI" w:cs="Segoe UI"/>
                <w:b/>
                <w:bCs/>
                <w:sz w:val="20"/>
                <w:szCs w:val="20"/>
                <w:lang w:val="es-ES_tradnl"/>
              </w:rPr>
            </w:pPr>
            <w:r w:rsidRPr="00C75FE1">
              <w:rPr>
                <w:rFonts w:ascii="Segoe UI" w:hAnsi="Segoe UI" w:cs="Segoe UI"/>
                <w:b/>
                <w:bCs/>
                <w:sz w:val="20"/>
                <w:szCs w:val="20"/>
                <w:lang w:val="es-ES_tradnl"/>
              </w:rPr>
              <w:t>Zagreb</w:t>
            </w:r>
          </w:p>
          <w:p w:rsidR="00631B28" w:rsidRPr="00C75FE1" w:rsidRDefault="00631B28" w:rsidP="00C75FE1">
            <w:pPr>
              <w:autoSpaceDE w:val="0"/>
              <w:rPr>
                <w:rFonts w:ascii="Segoe UI" w:hAnsi="Segoe UI" w:cs="Segoe UI"/>
                <w:sz w:val="20"/>
                <w:szCs w:val="20"/>
                <w:lang w:val="es-ES_tradnl"/>
              </w:rPr>
            </w:pPr>
            <w:r w:rsidRPr="00C75FE1">
              <w:rPr>
                <w:rFonts w:ascii="Segoe UI" w:hAnsi="Segoe UI" w:cs="Segoe UI"/>
                <w:sz w:val="20"/>
                <w:szCs w:val="20"/>
                <w:lang w:val="es-ES_tradnl"/>
              </w:rPr>
              <w:t>International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jc w:val="center"/>
              <w:rPr>
                <w:rFonts w:ascii="Segoe UI" w:eastAsia="Lucida Sans Unicode" w:hAnsi="Segoe UI" w:cs="Segoe UI"/>
                <w:sz w:val="20"/>
                <w:szCs w:val="20"/>
                <w:lang w:val="es-ES_tradnl" w:bidi="en-US"/>
              </w:rPr>
            </w:pPr>
          </w:p>
          <w:p w:rsidR="00631B28" w:rsidRPr="00C75FE1" w:rsidRDefault="00631B28" w:rsidP="00C75FE1">
            <w:pPr>
              <w:autoSpaceDE w:val="0"/>
              <w:jc w:val="center"/>
              <w:rPr>
                <w:rFonts w:ascii="Segoe UI" w:hAnsi="Segoe UI" w:cs="Segoe UI"/>
                <w:sz w:val="20"/>
                <w:szCs w:val="20"/>
                <w:lang w:val="es-ES_tradnl"/>
              </w:rPr>
            </w:pPr>
            <w:r w:rsidRPr="00C75FE1">
              <w:rPr>
                <w:rFonts w:ascii="Segoe UI" w:eastAsia="Lucida Sans Unicode" w:hAnsi="Segoe UI" w:cs="Segoe UI"/>
                <w:sz w:val="20"/>
                <w:szCs w:val="20"/>
                <w:lang w:val="es-ES_tradnl" w:bidi="en-US"/>
              </w:rPr>
              <w:t>(Centro)</w:t>
            </w:r>
          </w:p>
        </w:tc>
      </w:tr>
      <w:tr w:rsidR="00631B28" w:rsidRPr="00C75FE1" w:rsidTr="00CE5D98">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rPr>
                <w:rFonts w:ascii="Segoe UI" w:hAnsi="Segoe UI" w:cs="Segoe UI"/>
                <w:b/>
                <w:bCs/>
                <w:sz w:val="20"/>
                <w:szCs w:val="20"/>
                <w:lang w:val="es-ES_tradnl"/>
              </w:rPr>
            </w:pPr>
            <w:r w:rsidRPr="00C75FE1">
              <w:rPr>
                <w:rFonts w:ascii="Segoe UI" w:hAnsi="Segoe UI" w:cs="Segoe UI"/>
                <w:b/>
                <w:bCs/>
                <w:sz w:val="20"/>
                <w:szCs w:val="20"/>
                <w:lang w:val="es-ES_tradnl"/>
              </w:rPr>
              <w:t>Zadar</w:t>
            </w:r>
          </w:p>
          <w:p w:rsidR="00631B28" w:rsidRPr="00C75FE1" w:rsidRDefault="00631B28" w:rsidP="00C75FE1">
            <w:pPr>
              <w:autoSpaceDE w:val="0"/>
              <w:rPr>
                <w:rFonts w:ascii="Segoe UI" w:hAnsi="Segoe UI" w:cs="Segoe UI"/>
                <w:sz w:val="20"/>
                <w:szCs w:val="20"/>
                <w:lang w:val="es-ES_tradnl"/>
              </w:rPr>
            </w:pPr>
            <w:r w:rsidRPr="00C75FE1">
              <w:rPr>
                <w:rFonts w:ascii="Segoe UI" w:hAnsi="Segoe UI" w:cs="Segoe UI"/>
                <w:sz w:val="20"/>
                <w:szCs w:val="20"/>
                <w:lang w:val="es-ES_tradnl"/>
              </w:rPr>
              <w:t>Kolovare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jc w:val="center"/>
              <w:rPr>
                <w:rFonts w:ascii="Segoe UI" w:eastAsia="Lucida Sans Unicode" w:hAnsi="Segoe UI" w:cs="Segoe UI"/>
                <w:sz w:val="20"/>
                <w:szCs w:val="20"/>
                <w:lang w:val="es-ES_tradnl" w:bidi="en-US"/>
              </w:rPr>
            </w:pPr>
          </w:p>
          <w:p w:rsidR="00631B28" w:rsidRPr="00C75FE1" w:rsidRDefault="00631B28" w:rsidP="00C75FE1">
            <w:pPr>
              <w:autoSpaceDE w:val="0"/>
              <w:jc w:val="center"/>
              <w:rPr>
                <w:rFonts w:ascii="Segoe UI" w:hAnsi="Segoe UI" w:cs="Segoe UI"/>
                <w:sz w:val="20"/>
                <w:szCs w:val="20"/>
                <w:lang w:val="es-ES_tradnl"/>
              </w:rPr>
            </w:pPr>
            <w:r w:rsidRPr="00C75FE1">
              <w:rPr>
                <w:rFonts w:ascii="Segoe UI" w:eastAsia="Lucida Sans Unicode" w:hAnsi="Segoe UI" w:cs="Segoe UI"/>
                <w:sz w:val="20"/>
                <w:szCs w:val="20"/>
                <w:lang w:val="es-ES_tradnl" w:bidi="en-US"/>
              </w:rPr>
              <w:t>(Centro)</w:t>
            </w:r>
          </w:p>
        </w:tc>
      </w:tr>
      <w:tr w:rsidR="00631B28" w:rsidRPr="00C75FE1" w:rsidTr="00CE5D98">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rPr>
                <w:rFonts w:ascii="Segoe UI" w:hAnsi="Segoe UI" w:cs="Segoe UI"/>
                <w:b/>
                <w:bCs/>
                <w:sz w:val="20"/>
                <w:szCs w:val="20"/>
                <w:lang w:val="es-ES_tradnl"/>
              </w:rPr>
            </w:pPr>
            <w:r w:rsidRPr="00C75FE1">
              <w:rPr>
                <w:rFonts w:ascii="Segoe UI" w:hAnsi="Segoe UI" w:cs="Segoe UI"/>
                <w:b/>
                <w:bCs/>
                <w:sz w:val="20"/>
                <w:szCs w:val="20"/>
                <w:lang w:val="es-ES_tradnl"/>
              </w:rPr>
              <w:t>Split</w:t>
            </w:r>
          </w:p>
          <w:p w:rsidR="00631B28" w:rsidRPr="00C75FE1" w:rsidRDefault="00631B28" w:rsidP="00C75FE1">
            <w:pPr>
              <w:rPr>
                <w:rFonts w:ascii="Segoe UI" w:hAnsi="Segoe UI" w:cs="Segoe UI"/>
                <w:sz w:val="20"/>
                <w:szCs w:val="20"/>
                <w:lang w:val="es-ES_tradnl"/>
              </w:rPr>
            </w:pPr>
            <w:r w:rsidRPr="00C75FE1">
              <w:rPr>
                <w:rFonts w:ascii="Segoe UI" w:hAnsi="Segoe UI" w:cs="Segoe UI"/>
                <w:sz w:val="20"/>
                <w:szCs w:val="20"/>
                <w:lang w:val="es-ES_tradnl"/>
              </w:rPr>
              <w:t>President ****</w:t>
            </w:r>
          </w:p>
          <w:p w:rsidR="00631B28" w:rsidRPr="00C75FE1" w:rsidRDefault="00631B28" w:rsidP="00C75FE1">
            <w:pPr>
              <w:autoSpaceDE w:val="0"/>
              <w:rPr>
                <w:rFonts w:ascii="Segoe UI" w:hAnsi="Segoe UI" w:cs="Segoe UI"/>
                <w:sz w:val="20"/>
                <w:szCs w:val="20"/>
                <w:lang w:val="es-ES_tradnl"/>
              </w:rPr>
            </w:pPr>
            <w:r w:rsidRPr="00C75FE1">
              <w:rPr>
                <w:rFonts w:ascii="Segoe UI" w:hAnsi="Segoe UI" w:cs="Segoe UI"/>
                <w:sz w:val="20"/>
                <w:szCs w:val="20"/>
                <w:lang w:val="es-ES_tradnl"/>
              </w:rPr>
              <w:t>President Solin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jc w:val="center"/>
              <w:rPr>
                <w:rFonts w:ascii="Segoe UI" w:eastAsia="Lucida Sans Unicode" w:hAnsi="Segoe UI" w:cs="Segoe UI"/>
                <w:sz w:val="20"/>
                <w:szCs w:val="20"/>
                <w:lang w:val="es-ES_tradnl" w:bidi="en-US"/>
              </w:rPr>
            </w:pPr>
          </w:p>
          <w:p w:rsidR="00631B28" w:rsidRPr="00C75FE1" w:rsidRDefault="00631B28" w:rsidP="00C75FE1">
            <w:pPr>
              <w:jc w:val="center"/>
              <w:rPr>
                <w:rFonts w:ascii="Segoe UI" w:eastAsia="Lucida Sans Unicode" w:hAnsi="Segoe UI" w:cs="Segoe UI"/>
                <w:sz w:val="20"/>
                <w:szCs w:val="20"/>
                <w:lang w:val="es-ES_tradnl" w:bidi="en-US"/>
              </w:rPr>
            </w:pPr>
            <w:r w:rsidRPr="00C75FE1">
              <w:rPr>
                <w:rFonts w:ascii="Segoe UI" w:eastAsia="Lucida Sans Unicode" w:hAnsi="Segoe UI" w:cs="Segoe UI"/>
                <w:sz w:val="20"/>
                <w:szCs w:val="20"/>
                <w:lang w:val="es-ES_tradnl" w:bidi="en-US"/>
              </w:rPr>
              <w:t>(Centro)</w:t>
            </w:r>
          </w:p>
          <w:p w:rsidR="00631B28" w:rsidRPr="00C75FE1" w:rsidRDefault="00631B28" w:rsidP="00C75FE1">
            <w:pPr>
              <w:autoSpaceDE w:val="0"/>
              <w:jc w:val="center"/>
              <w:rPr>
                <w:rFonts w:ascii="Segoe UI" w:hAnsi="Segoe UI" w:cs="Segoe UI"/>
                <w:sz w:val="20"/>
                <w:szCs w:val="20"/>
                <w:lang w:val="es-ES_tradnl"/>
              </w:rPr>
            </w:pPr>
            <w:r w:rsidRPr="00C75FE1">
              <w:rPr>
                <w:rFonts w:ascii="Segoe UI" w:eastAsia="Lucida Sans Unicode" w:hAnsi="Segoe UI" w:cs="Segoe UI"/>
                <w:sz w:val="20"/>
                <w:szCs w:val="20"/>
                <w:lang w:val="es-ES_tradnl" w:bidi="en-US"/>
              </w:rPr>
              <w:t>(Ciudad)</w:t>
            </w:r>
          </w:p>
        </w:tc>
      </w:tr>
      <w:tr w:rsidR="00631B28" w:rsidRPr="00C75FE1" w:rsidTr="00CE5D98">
        <w:trPr>
          <w:trHeight w:val="70"/>
        </w:trPr>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rPr>
                <w:rFonts w:ascii="Segoe UI" w:hAnsi="Segoe UI" w:cs="Segoe UI"/>
                <w:sz w:val="20"/>
                <w:szCs w:val="20"/>
                <w:lang w:val="es-ES_tradnl"/>
              </w:rPr>
            </w:pPr>
            <w:r w:rsidRPr="00C75FE1">
              <w:rPr>
                <w:rFonts w:ascii="Segoe UI" w:hAnsi="Segoe UI" w:cs="Segoe UI"/>
                <w:b/>
                <w:bCs/>
                <w:sz w:val="20"/>
                <w:szCs w:val="20"/>
                <w:lang w:val="es-ES_tradnl"/>
              </w:rPr>
              <w:t>Dubrovnik</w:t>
            </w:r>
          </w:p>
          <w:p w:rsidR="00631B28" w:rsidRPr="00C75FE1" w:rsidRDefault="00631B28" w:rsidP="00C75FE1">
            <w:pPr>
              <w:autoSpaceDE w:val="0"/>
              <w:rPr>
                <w:rFonts w:ascii="Segoe UI" w:hAnsi="Segoe UI" w:cs="Segoe UI"/>
                <w:sz w:val="20"/>
                <w:szCs w:val="20"/>
                <w:lang w:val="es-ES_tradnl"/>
              </w:rPr>
            </w:pPr>
            <w:r w:rsidRPr="00C75FE1">
              <w:rPr>
                <w:rFonts w:ascii="Segoe UI" w:hAnsi="Segoe UI" w:cs="Segoe UI"/>
                <w:sz w:val="20"/>
                <w:szCs w:val="20"/>
                <w:lang w:val="es-ES_tradnl"/>
              </w:rPr>
              <w:t>Grand Hotel Park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B28" w:rsidRPr="00C75FE1" w:rsidRDefault="00631B28" w:rsidP="00C75FE1">
            <w:pPr>
              <w:jc w:val="center"/>
              <w:rPr>
                <w:rFonts w:ascii="Segoe UI" w:eastAsia="Lucida Sans Unicode" w:hAnsi="Segoe UI" w:cs="Segoe UI"/>
                <w:sz w:val="20"/>
                <w:szCs w:val="20"/>
                <w:lang w:val="es-ES_tradnl" w:bidi="en-US"/>
              </w:rPr>
            </w:pPr>
          </w:p>
          <w:p w:rsidR="00631B28" w:rsidRPr="00C75FE1" w:rsidRDefault="00631B28" w:rsidP="00C75FE1">
            <w:pPr>
              <w:autoSpaceDE w:val="0"/>
              <w:jc w:val="center"/>
              <w:rPr>
                <w:rFonts w:ascii="Segoe UI" w:hAnsi="Segoe UI" w:cs="Segoe UI"/>
                <w:sz w:val="20"/>
                <w:szCs w:val="20"/>
                <w:lang w:val="es-ES_tradnl"/>
              </w:rPr>
            </w:pPr>
            <w:r w:rsidRPr="00C75FE1">
              <w:rPr>
                <w:rFonts w:ascii="Segoe UI" w:eastAsia="Lucida Sans Unicode" w:hAnsi="Segoe UI" w:cs="Segoe UI"/>
                <w:sz w:val="20"/>
                <w:szCs w:val="20"/>
                <w:lang w:val="es-ES_tradnl" w:bidi="en-US"/>
              </w:rPr>
              <w:t>(Babinkuk)</w:t>
            </w:r>
          </w:p>
        </w:tc>
      </w:tr>
    </w:tbl>
    <w:p w:rsidR="00631B28" w:rsidRPr="00C75FE1" w:rsidRDefault="00631B28" w:rsidP="00C75FE1">
      <w:pPr>
        <w:jc w:val="both"/>
        <w:rPr>
          <w:rFonts w:ascii="Segoe UI" w:hAnsi="Segoe UI" w:cs="Segoe UI"/>
          <w:b/>
          <w:sz w:val="20"/>
          <w:szCs w:val="20"/>
          <w:lang w:val="es-ES_tradnl"/>
        </w:rPr>
      </w:pPr>
      <w:bookmarkStart w:id="3" w:name="_Hlk145930124"/>
      <w:bookmarkStart w:id="4" w:name="_Hlk19091878"/>
      <w:r w:rsidRPr="00C75FE1">
        <w:rPr>
          <w:rFonts w:ascii="Segoe UI" w:hAnsi="Segoe UI" w:cs="Segoe UI"/>
          <w:b/>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bookmarkEnd w:id="3"/>
    <w:p w:rsidR="00631B28" w:rsidRPr="00C75FE1" w:rsidRDefault="00631B28" w:rsidP="00C75FE1">
      <w:pPr>
        <w:jc w:val="both"/>
        <w:rPr>
          <w:rFonts w:ascii="Segoe UI" w:hAnsi="Segoe UI" w:cs="Segoe UI"/>
          <w:sz w:val="20"/>
          <w:szCs w:val="20"/>
          <w:lang w:val="es-ES_tradnl"/>
        </w:rPr>
      </w:pPr>
    </w:p>
    <w:p w:rsidR="00631B28" w:rsidRPr="00C75FE1" w:rsidRDefault="00631B28" w:rsidP="00C75FE1">
      <w:pPr>
        <w:pStyle w:val="Puesto"/>
        <w:jc w:val="both"/>
        <w:rPr>
          <w:rFonts w:ascii="Segoe UI" w:hAnsi="Segoe UI" w:cs="Segoe UI"/>
          <w:b/>
          <w:noProof/>
          <w:sz w:val="20"/>
          <w:szCs w:val="20"/>
          <w:lang w:val="es-ES_tradnl"/>
        </w:rPr>
      </w:pPr>
      <w:bookmarkStart w:id="5" w:name="_Hlk16668781"/>
      <w:r w:rsidRPr="00C75FE1">
        <w:rPr>
          <w:rFonts w:ascii="Segoe UI" w:hAnsi="Segoe UI" w:cs="Segoe UI"/>
          <w:b/>
          <w:noProof/>
          <w:sz w:val="20"/>
          <w:szCs w:val="20"/>
          <w:lang w:val="es-ES_tradnl"/>
        </w:rPr>
        <w:t>Nota importante</w:t>
      </w:r>
    </w:p>
    <w:p w:rsidR="00631B28" w:rsidRPr="00C75FE1" w:rsidRDefault="00631B28" w:rsidP="00C75FE1">
      <w:pPr>
        <w:jc w:val="both"/>
        <w:rPr>
          <w:rFonts w:ascii="Segoe UI" w:hAnsi="Segoe UI" w:cs="Segoe UI"/>
          <w:bCs/>
          <w:sz w:val="20"/>
          <w:szCs w:val="20"/>
          <w:lang w:val="es-ES_tradnl"/>
        </w:rPr>
      </w:pPr>
      <w:r w:rsidRPr="00C75FE1">
        <w:rPr>
          <w:rFonts w:ascii="Segoe UI" w:hAnsi="Segoe UI" w:cs="Segoe UI"/>
          <w:bCs/>
          <w:sz w:val="20"/>
          <w:szCs w:val="20"/>
          <w:lang w:val="es-ES_tradnl"/>
        </w:rPr>
        <w:t>. Para la entrada en Bosnia Herzegovina (día 15 del itinerario) algunas nacionalidades pueden necesitar Visa Schengen con entrada “MULTIPLE”. Por favor, consulten en cada caso porque de lo contrario les denegarán la entrada en dicho país.</w:t>
      </w:r>
      <w:bookmarkEnd w:id="4"/>
      <w:bookmarkEnd w:id="5"/>
    </w:p>
    <w:p w:rsidR="00D0020D" w:rsidRPr="00C75FE1" w:rsidRDefault="00631B28" w:rsidP="00C75FE1">
      <w:pPr>
        <w:jc w:val="both"/>
        <w:rPr>
          <w:rFonts w:ascii="Segoe UI" w:hAnsi="Segoe UI" w:cs="Segoe UI"/>
          <w:sz w:val="20"/>
          <w:szCs w:val="20"/>
          <w:lang w:val="es-ES_tradnl"/>
        </w:rPr>
      </w:pPr>
      <w:r w:rsidRPr="00C75FE1">
        <w:rPr>
          <w:rFonts w:ascii="Segoe UI" w:hAnsi="Segoe UI" w:cs="Segoe UI"/>
          <w:sz w:val="20"/>
          <w:szCs w:val="20"/>
          <w:lang w:val="es-ES_tradnl"/>
        </w:rPr>
        <w:t>.</w:t>
      </w:r>
      <w:r w:rsidRPr="00C75FE1">
        <w:rPr>
          <w:rStyle w:val="normaltextrun"/>
          <w:rFonts w:ascii="Segoe UI" w:hAnsi="Segoe UI" w:cs="Segoe UI"/>
          <w:sz w:val="20"/>
          <w:szCs w:val="20"/>
          <w:lang w:val="es-ES_tradnl"/>
        </w:rPr>
        <w:t xml:space="preserve"> Para poder efectuar la visita opcional del día 1 del itinerario, es necesario llegar a Paris antes de las 17.30 hrs. En caso contrario no se podrá garantizar dicha visita.</w:t>
      </w:r>
      <w:r w:rsidRPr="00C75FE1">
        <w:rPr>
          <w:rStyle w:val="eop"/>
          <w:rFonts w:ascii="Segoe UI" w:hAnsi="Segoe UI" w:cs="Segoe UI"/>
          <w:sz w:val="20"/>
          <w:szCs w:val="20"/>
          <w:lang w:val="es-ES_tradnl"/>
        </w:rPr>
        <w:t> </w:t>
      </w:r>
      <w:r w:rsidR="00CE5D98" w:rsidRPr="00C75FE1">
        <w:rPr>
          <w:rFonts w:ascii="Segoe UI" w:hAnsi="Segoe UI" w:cs="Segoe UI"/>
          <w:sz w:val="20"/>
          <w:szCs w:val="20"/>
          <w:lang w:val="es-ES_tradnl"/>
        </w:rPr>
        <w:t xml:space="preserve"> </w:t>
      </w:r>
    </w:p>
    <w:sectPr w:rsidR="00D0020D" w:rsidRPr="00C75FE1"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8CC" w:rsidRDefault="00A568CC" w:rsidP="00C020B9">
      <w:r>
        <w:separator/>
      </w:r>
    </w:p>
  </w:endnote>
  <w:endnote w:type="continuationSeparator" w:id="0">
    <w:p w:rsidR="00A568CC" w:rsidRDefault="00A568C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8CC" w:rsidRDefault="00A568CC" w:rsidP="00C020B9">
      <w:r>
        <w:separator/>
      </w:r>
    </w:p>
  </w:footnote>
  <w:footnote w:type="continuationSeparator" w:id="0">
    <w:p w:rsidR="00A568CC" w:rsidRDefault="00A568C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347679"/>
    <w:multiLevelType w:val="hybridMultilevel"/>
    <w:tmpl w:val="DF208E34"/>
    <w:lvl w:ilvl="0" w:tplc="78747E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1888"/>
    <w:rsid w:val="00027888"/>
    <w:rsid w:val="00035300"/>
    <w:rsid w:val="0004276D"/>
    <w:rsid w:val="000725E7"/>
    <w:rsid w:val="000729D3"/>
    <w:rsid w:val="00080EFC"/>
    <w:rsid w:val="0008632C"/>
    <w:rsid w:val="00092899"/>
    <w:rsid w:val="000A29B6"/>
    <w:rsid w:val="000A39CF"/>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6786"/>
    <w:rsid w:val="0016795B"/>
    <w:rsid w:val="0018222C"/>
    <w:rsid w:val="001A6BB1"/>
    <w:rsid w:val="001B0C37"/>
    <w:rsid w:val="001D00D7"/>
    <w:rsid w:val="001D3271"/>
    <w:rsid w:val="001E2F61"/>
    <w:rsid w:val="001F1D7D"/>
    <w:rsid w:val="001F6C28"/>
    <w:rsid w:val="001F6E92"/>
    <w:rsid w:val="0020512F"/>
    <w:rsid w:val="00205153"/>
    <w:rsid w:val="002135C2"/>
    <w:rsid w:val="00217F78"/>
    <w:rsid w:val="00225848"/>
    <w:rsid w:val="0022701D"/>
    <w:rsid w:val="002347A7"/>
    <w:rsid w:val="00235E0B"/>
    <w:rsid w:val="00241FE0"/>
    <w:rsid w:val="00257612"/>
    <w:rsid w:val="00265641"/>
    <w:rsid w:val="00273B34"/>
    <w:rsid w:val="002B207B"/>
    <w:rsid w:val="002C2EAB"/>
    <w:rsid w:val="002C4991"/>
    <w:rsid w:val="002D1E9E"/>
    <w:rsid w:val="002E7D89"/>
    <w:rsid w:val="0030658D"/>
    <w:rsid w:val="0031032C"/>
    <w:rsid w:val="0032148F"/>
    <w:rsid w:val="00324913"/>
    <w:rsid w:val="00334288"/>
    <w:rsid w:val="003369E3"/>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1B28"/>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A7B63"/>
    <w:rsid w:val="007D28CE"/>
    <w:rsid w:val="007D3D95"/>
    <w:rsid w:val="007E1F96"/>
    <w:rsid w:val="00803077"/>
    <w:rsid w:val="00807CF9"/>
    <w:rsid w:val="00811C1F"/>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07BB8"/>
    <w:rsid w:val="00A10D01"/>
    <w:rsid w:val="00A10D40"/>
    <w:rsid w:val="00A10E61"/>
    <w:rsid w:val="00A12920"/>
    <w:rsid w:val="00A137DC"/>
    <w:rsid w:val="00A23DBB"/>
    <w:rsid w:val="00A26E5E"/>
    <w:rsid w:val="00A270F8"/>
    <w:rsid w:val="00A31EC6"/>
    <w:rsid w:val="00A32268"/>
    <w:rsid w:val="00A32721"/>
    <w:rsid w:val="00A45F98"/>
    <w:rsid w:val="00A568CC"/>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073D"/>
    <w:rsid w:val="00C34C70"/>
    <w:rsid w:val="00C5023A"/>
    <w:rsid w:val="00C75FE1"/>
    <w:rsid w:val="00C80A66"/>
    <w:rsid w:val="00C87766"/>
    <w:rsid w:val="00CC0261"/>
    <w:rsid w:val="00CC0A40"/>
    <w:rsid w:val="00CC36DC"/>
    <w:rsid w:val="00CD0E2A"/>
    <w:rsid w:val="00CD3548"/>
    <w:rsid w:val="00CD42E7"/>
    <w:rsid w:val="00CD5EAF"/>
    <w:rsid w:val="00CE5D98"/>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14BF7"/>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7A7B63"/>
    <w:pPr>
      <w:suppressLineNumbers/>
      <w:suppressAutoHyphens/>
      <w:spacing w:after="200" w:line="276" w:lineRule="auto"/>
    </w:pPr>
    <w:rPr>
      <w:rFonts w:ascii="Calibri" w:hAnsi="Calibri"/>
      <w:noProof w:val="0"/>
      <w:kern w:val="1"/>
      <w:sz w:val="22"/>
      <w:szCs w:val="22"/>
      <w:lang w:eastAsia="ar-SA"/>
    </w:rPr>
  </w:style>
  <w:style w:type="paragraph" w:customStyle="1" w:styleId="Precio">
    <w:name w:val="Precio"/>
    <w:basedOn w:val="Normal"/>
    <w:link w:val="PrecioCar"/>
    <w:autoRedefine/>
    <w:qFormat/>
    <w:rsid w:val="007A7B63"/>
    <w:pPr>
      <w:pBdr>
        <w:top w:val="single" w:sz="4" w:space="1" w:color="auto"/>
        <w:left w:val="single" w:sz="4" w:space="4" w:color="auto"/>
        <w:bottom w:val="single" w:sz="4" w:space="1" w:color="auto"/>
        <w:right w:val="single" w:sz="4" w:space="4" w:color="auto"/>
      </w:pBdr>
      <w:shd w:val="clear" w:color="auto" w:fill="5B9BD5" w:themeFill="accent1"/>
      <w:suppressAutoHyphens/>
      <w:spacing w:after="120"/>
      <w:contextualSpacing/>
    </w:pPr>
    <w:rPr>
      <w:rFonts w:ascii="VAGRundschriftDLig" w:eastAsiaTheme="majorEastAsia" w:hAnsi="VAGRundschriftDLig" w:cstheme="majorBidi"/>
      <w:b/>
      <w:noProof w:val="0"/>
      <w:color w:val="FFFFFF" w:themeColor="background1"/>
      <w:spacing w:val="10"/>
      <w:szCs w:val="56"/>
      <w:lang w:val="es-ES_tradnl" w:eastAsia="ar-SA"/>
    </w:rPr>
  </w:style>
  <w:style w:type="character" w:customStyle="1" w:styleId="PrecioCar">
    <w:name w:val="Precio Car"/>
    <w:basedOn w:val="Fuentedeprrafopredeter"/>
    <w:link w:val="Precio"/>
    <w:rsid w:val="007A7B63"/>
    <w:rPr>
      <w:rFonts w:ascii="VAGRundschriftDLig" w:eastAsiaTheme="majorEastAsia" w:hAnsi="VAGRundschriftDLig" w:cstheme="majorBidi"/>
      <w:b/>
      <w:color w:val="FFFFFF" w:themeColor="background1"/>
      <w:spacing w:val="10"/>
      <w:kern w:val="28"/>
      <w:sz w:val="24"/>
      <w:szCs w:val="56"/>
      <w:shd w:val="clear" w:color="auto" w:fill="5B9BD5" w:themeFill="accent1"/>
      <w:lang w:val="es-ES_tradnl" w:eastAsia="ar-SA"/>
    </w:rPr>
  </w:style>
  <w:style w:type="paragraph" w:customStyle="1" w:styleId="TITULOVA">
    <w:name w:val="TITULO VA"/>
    <w:basedOn w:val="Sinespaciado"/>
    <w:qFormat/>
    <w:rsid w:val="00166786"/>
    <w:pPr>
      <w:shd w:val="clear" w:color="auto" w:fill="5B9BD5" w:themeFill="accent1"/>
      <w:suppressAutoHyphens/>
      <w:jc w:val="center"/>
    </w:pPr>
    <w:rPr>
      <w:rFonts w:ascii="VAGRundschriftDLig" w:eastAsia="Calibri" w:hAnsi="VAGRundschriftDLig" w:cs="Calibri"/>
      <w:color w:val="FFFFFF" w:themeColor="background1"/>
      <w:spacing w:val="20"/>
      <w:sz w:val="18"/>
      <w:lang w:val="es-ES" w:eastAsia="ar-SA"/>
    </w:rPr>
  </w:style>
  <w:style w:type="paragraph" w:customStyle="1" w:styleId="VA">
    <w:name w:val="VA"/>
    <w:basedOn w:val="Sinespaciado"/>
    <w:qFormat/>
    <w:rsid w:val="00166786"/>
    <w:pPr>
      <w:shd w:val="clear" w:color="auto" w:fill="5B9BD5" w:themeFill="accent1"/>
      <w:suppressAutoHyphens/>
    </w:pPr>
    <w:rPr>
      <w:rFonts w:eastAsia="Calibri" w:cs="Calibri"/>
      <w:color w:val="FFFFFF" w:themeColor="background1"/>
      <w:sz w:val="18"/>
      <w:lang w:val="pt-BR" w:eastAsia="ar-SA"/>
    </w:rPr>
  </w:style>
  <w:style w:type="paragraph" w:customStyle="1" w:styleId="western">
    <w:name w:val="western"/>
    <w:basedOn w:val="Normal"/>
    <w:rsid w:val="00631B28"/>
    <w:pPr>
      <w:spacing w:before="100" w:beforeAutospacing="1" w:after="119"/>
    </w:pPr>
    <w:rPr>
      <w:rFonts w:ascii="Calibri" w:eastAsiaTheme="minorHAnsi" w:hAnsi="Calibri" w:cs="Calibri"/>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07B3-3453-42BF-9F9A-14329622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1741</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9</cp:revision>
  <dcterms:created xsi:type="dcterms:W3CDTF">2023-10-18T00:11:00Z</dcterms:created>
  <dcterms:modified xsi:type="dcterms:W3CDTF">2023-10-19T19:34:00Z</dcterms:modified>
</cp:coreProperties>
</file>