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9" w:rsidRPr="009721D6" w:rsidRDefault="001C6829" w:rsidP="009721D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Londres, París e Italia (en avión) </w:t>
      </w:r>
    </w:p>
    <w:p w:rsidR="001C6829" w:rsidRPr="009721D6" w:rsidRDefault="009721D6" w:rsidP="00972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>13 días</w:t>
      </w:r>
      <w:r w:rsidRPr="009721D6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ab/>
      </w:r>
      <w:r w:rsidRPr="009721D6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ab/>
      </w:r>
      <w:r w:rsidR="001C6829" w:rsidRPr="009721D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4007                                                                                                                                                 </w:t>
      </w:r>
    </w:p>
    <w:p w:rsidR="009721D6" w:rsidRDefault="009721D6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1C6829" w:rsidRPr="009721D6" w:rsidRDefault="001C6829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Ref.: EI-001 (Ext. Costa Amalfitana)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i/>
          <w:iCs/>
          <w:color w:val="92B54B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123283873"/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bookmarkEnd w:id="0"/>
    <w:p w:rsidR="001C6829" w:rsidRPr="009721D6" w:rsidRDefault="001C6829" w:rsidP="009721D6">
      <w:pPr>
        <w:jc w:val="right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eastAsiaTheme="minorHAnsi" w:hAnsi="Segoe UI" w:cs="Segoe UI"/>
          <w:b/>
          <w:noProof/>
          <w:color w:val="0070C0"/>
          <w:sz w:val="20"/>
          <w:szCs w:val="20"/>
          <w:lang w:val="es-ES_tradnl"/>
        </w:rPr>
      </w:pPr>
      <w:bookmarkStart w:id="1" w:name="_Hlk108001182"/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1C6829" w:rsidRPr="009721D6" w:rsidRDefault="001C6829" w:rsidP="009721D6">
      <w:pPr>
        <w:keepNext/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 xml:space="preserve">Llegamos a Europa </w:t>
      </w:r>
    </w:p>
    <w:p w:rsidR="001C6829" w:rsidRPr="009721D6" w:rsidRDefault="001C6829" w:rsidP="009721D6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al hotel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Alojamiento. </w:t>
      </w:r>
      <w:r w:rsidRPr="009721D6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, tendrá lugar la reunión con nuestra 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asistencia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en la recepción del hotel 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donde conoceremos al resto de participantes.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1C6829" w:rsidRPr="009721D6" w:rsidRDefault="001C6829" w:rsidP="009721D6">
      <w:pPr>
        <w:keepNext/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>El West End y la City</w:t>
      </w:r>
    </w:p>
    <w:p w:rsidR="001C6829" w:rsidRPr="009721D6" w:rsidRDefault="001C6829" w:rsidP="009721D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 del Londres histórico con pub. 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1C6829" w:rsidRPr="009721D6" w:rsidRDefault="001C6829" w:rsidP="009721D6">
      <w:pPr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 xml:space="preserve">Cruzando por abajo...¡¡Voila Paris!!    </w:t>
      </w:r>
    </w:p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Iluminaciones de París.  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721D6">
        <w:rPr>
          <w:rFonts w:ascii="Segoe UI" w:hAnsi="Segoe UI" w:cs="Segoe UI"/>
          <w:sz w:val="20"/>
          <w:szCs w:val="20"/>
          <w:lang w:val="es-ES_tradnl"/>
        </w:rPr>
        <w:t>.</w:t>
      </w:r>
    </w:p>
    <w:bookmarkEnd w:id="1"/>
    <w:p w:rsidR="001C6829" w:rsidRPr="009721D6" w:rsidRDefault="001C6829" w:rsidP="009721D6">
      <w:pPr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Nota:</w:t>
      </w:r>
      <w:r w:rsidRPr="009721D6">
        <w:rPr>
          <w:rFonts w:ascii="Segoe UI" w:hAnsi="Segoe UI" w:cs="Segoe UI"/>
          <w:i/>
          <w:iCs/>
          <w:sz w:val="20"/>
          <w:szCs w:val="20"/>
          <w:lang w:val="es-ES_tradnl"/>
        </w:rPr>
        <w:t xml:space="preserve"> Por motivos operativos y dependiendo del número de pasajeros, el trayecto Londres-París se puede realizar en tren.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1C6829" w:rsidRPr="009721D6" w:rsidRDefault="001C6829" w:rsidP="009721D6">
      <w:pPr>
        <w:keepNext/>
        <w:tabs>
          <w:tab w:val="left" w:pos="432"/>
        </w:tabs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 xml:space="preserve">La ciudad Luz     </w:t>
      </w:r>
    </w:p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opcionalmente del Palacio y Jardines de Versalles, o asistir a alguno de los Cabarets.  </w:t>
      </w: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</w:t>
      </w:r>
      <w:r w:rsidRPr="009721D6"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  <w:t>.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1C6829" w:rsidRPr="009721D6" w:rsidRDefault="001C6829" w:rsidP="009721D6">
      <w:pPr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>Oohhh, la, la</w:t>
      </w:r>
    </w:p>
    <w:p w:rsidR="001C6829" w:rsidRPr="009721D6" w:rsidRDefault="001C6829" w:rsidP="009721D6">
      <w:pPr>
        <w:pStyle w:val="Textoindependiente"/>
        <w:spacing w:after="0"/>
        <w:jc w:val="both"/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Style w:val="normaltextrun"/>
          <w:rFonts w:ascii="Segoe UI" w:hAnsi="Segoe UI" w:cs="Segoe UI"/>
          <w:b/>
          <w:bCs/>
          <w:noProof/>
          <w:sz w:val="20"/>
          <w:szCs w:val="20"/>
          <w:shd w:val="clear" w:color="auto" w:fill="FFFFFF"/>
          <w:lang w:val="es-ES_tradnl"/>
        </w:rPr>
        <w:t>Desayuno</w:t>
      </w:r>
      <w:r w:rsidRPr="009721D6">
        <w:rPr>
          <w:rStyle w:val="normaltextrun"/>
          <w:rFonts w:ascii="Segoe UI" w:hAnsi="Segoe UI" w:cs="Segoe UI"/>
          <w:noProof/>
          <w:sz w:val="20"/>
          <w:szCs w:val="20"/>
          <w:shd w:val="clear" w:color="auto" w:fill="FFFFFF"/>
          <w:lang w:val="es-ES_tradnl"/>
        </w:rPr>
        <w:t>. Día libre</w:t>
      </w:r>
      <w:r w:rsidRPr="009721D6">
        <w:rPr>
          <w:rStyle w:val="normaltextrun"/>
          <w:rFonts w:ascii="Segoe UI" w:hAnsi="Segoe UI" w:cs="Segoe UI"/>
          <w:b/>
          <w:bCs/>
          <w:noProof/>
          <w:color w:val="5B9BD5" w:themeColor="accent1"/>
          <w:sz w:val="20"/>
          <w:szCs w:val="20"/>
          <w:shd w:val="clear" w:color="auto" w:fill="FFFFFF"/>
          <w:lang w:val="es-ES_tradnl"/>
        </w:rPr>
        <w:t xml:space="preserve">. </w:t>
      </w:r>
      <w:r w:rsidRPr="009721D6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Posibilidad de realizar la </w:t>
      </w:r>
      <w:r w:rsidRPr="009721D6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 xml:space="preserve">Visita Opcional: Crucero por el Sena en Bateaux Mouche + Montmartre. </w:t>
      </w:r>
      <w:r w:rsidRPr="009721D6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>Alojamiento.</w:t>
      </w:r>
    </w:p>
    <w:p w:rsidR="001C6829" w:rsidRPr="009721D6" w:rsidRDefault="001C6829" w:rsidP="009721D6">
      <w:pPr>
        <w:jc w:val="both"/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06 (Domingo) París – Venecia (en avión)</w:t>
      </w:r>
    </w:p>
    <w:p w:rsidR="001C6829" w:rsidRPr="009721D6" w:rsidRDefault="001C6829" w:rsidP="009721D6">
      <w:pPr>
        <w:pStyle w:val="Ttulo1"/>
        <w:spacing w:before="0" w:line="240" w:lineRule="auto"/>
        <w:jc w:val="both"/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  <w:t>¡¡Nos vamos a Italia!!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 para tomar vuelo (no incluido) con destino Venecia. Llegada y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9721D6">
        <w:rPr>
          <w:rFonts w:ascii="Segoe UI" w:eastAsia="Bradley Hand ITC" w:hAnsi="Segoe UI" w:cs="Segoe UI"/>
          <w:sz w:val="20"/>
          <w:szCs w:val="20"/>
          <w:lang w:val="es-ES_tradnl"/>
        </w:rPr>
        <w:t>P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Venecia de Noche + Paseo en lancha por el Gran Canal. 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(Lunes) Venecia</w:t>
      </w:r>
    </w:p>
    <w:p w:rsidR="001C6829" w:rsidRPr="009721D6" w:rsidRDefault="001C6829" w:rsidP="009721D6">
      <w:pPr>
        <w:pStyle w:val="Ttulo1"/>
        <w:spacing w:before="0" w:line="240" w:lineRule="auto"/>
        <w:jc w:val="both"/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2" w:name="_Hlk109908571"/>
      <w:r w:rsidRPr="009721D6"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El carnaval de la serenísima   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3" w:name="_Hlk109902796"/>
      <w:bookmarkEnd w:id="2"/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9721D6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Paseo en góndola con música. 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Resto del día libre. </w:t>
      </w:r>
      <w:r w:rsidRPr="009721D6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3"/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Venecia – Padua – Pisa – Florencia</w:t>
      </w:r>
    </w:p>
    <w:p w:rsidR="001C6829" w:rsidRPr="009721D6" w:rsidRDefault="001C6829" w:rsidP="009721D6">
      <w:pPr>
        <w:keepNext/>
        <w:tabs>
          <w:tab w:val="left" w:pos="12528"/>
        </w:tabs>
        <w:autoSpaceDE w:val="0"/>
        <w:jc w:val="both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bookmarkStart w:id="4" w:name="_Hlk109908597"/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 xml:space="preserve">Hacia la Toscana   </w:t>
      </w:r>
    </w:p>
    <w:bookmarkEnd w:id="4"/>
    <w:p w:rsidR="001C6829" w:rsidRPr="009721D6" w:rsidRDefault="001C6829" w:rsidP="009721D6">
      <w:pPr>
        <w:autoSpaceDE w:val="0"/>
        <w:jc w:val="both"/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Padua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Pisa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, una de las ciudades toscanas más conocidas para admirar su </w:t>
      </w: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9721D6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. Por la noche, Por la noche, </w:t>
      </w:r>
      <w:r w:rsidRPr="009721D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9721D6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 </w:t>
      </w:r>
      <w:r w:rsidRPr="009721D6"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Florencia</w:t>
      </w:r>
    </w:p>
    <w:p w:rsidR="001C6829" w:rsidRPr="009721D6" w:rsidRDefault="001C6829" w:rsidP="009721D6">
      <w:pPr>
        <w:keepNext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5" w:name="_Hlk109908640"/>
      <w:r w:rsidRPr="009721D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9721D6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bookmarkEnd w:id="5"/>
      <w:r w:rsidRPr="009721D6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9721D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Visitas Opcionales: Museo de la Accademia AM y/o Iglesia de la Santa Croce + piazzale Michelangelo PM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721D6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(Jueves) Florencia – Asís - Roma</w:t>
      </w:r>
    </w:p>
    <w:p w:rsidR="001C6829" w:rsidRPr="009721D6" w:rsidRDefault="001C6829" w:rsidP="009721D6">
      <w:pPr>
        <w:pStyle w:val="Ttulo1"/>
        <w:spacing w:before="0" w:line="240" w:lineRule="auto"/>
        <w:jc w:val="both"/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6" w:name="_Hlk109908662"/>
      <w:r w:rsidRPr="009721D6"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La Italia Medieval    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7" w:name="_Hlk109827862"/>
      <w:bookmarkEnd w:id="6"/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9721D6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8" w:name="_Hlk109911443"/>
      <w:r w:rsidRPr="009721D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9721D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9721D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7"/>
    <w:bookmarkEnd w:id="8"/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Roma</w:t>
      </w:r>
    </w:p>
    <w:p w:rsidR="001C6829" w:rsidRPr="009721D6" w:rsidRDefault="001C6829" w:rsidP="009721D6">
      <w:pPr>
        <w:keepNext/>
        <w:widowControl w:val="0"/>
        <w:numPr>
          <w:ilvl w:val="0"/>
          <w:numId w:val="7"/>
        </w:numPr>
        <w:tabs>
          <w:tab w:val="clear" w:pos="0"/>
          <w:tab w:val="num" w:pos="432"/>
        </w:tabs>
        <w:suppressAutoHyphens/>
        <w:autoSpaceDE w:val="0"/>
        <w:ind w:left="0" w:firstLine="0"/>
        <w:jc w:val="both"/>
        <w:outlineLvl w:val="0"/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</w:pPr>
      <w:bookmarkStart w:id="9" w:name="_Hlk109908682"/>
      <w:r w:rsidRPr="009721D6">
        <w:rPr>
          <w:rStyle w:val="nfasissutil"/>
          <w:rFonts w:ascii="Segoe UI" w:hAnsi="Segoe UI" w:cs="Segoe UI"/>
          <w:b/>
          <w:bCs/>
          <w:sz w:val="20"/>
          <w:szCs w:val="20"/>
          <w:lang w:val="es-ES_tradnl"/>
        </w:rPr>
        <w:t xml:space="preserve">La eterna, la imperial, la cristiana   </w:t>
      </w:r>
    </w:p>
    <w:bookmarkEnd w:id="9"/>
    <w:p w:rsidR="001C6829" w:rsidRPr="009721D6" w:rsidRDefault="001C6829" w:rsidP="009721D6">
      <w:pPr>
        <w:pStyle w:val="Prrafodelista"/>
        <w:widowControl w:val="0"/>
        <w:numPr>
          <w:ilvl w:val="0"/>
          <w:numId w:val="7"/>
        </w:numPr>
        <w:tabs>
          <w:tab w:val="clear" w:pos="0"/>
        </w:tabs>
        <w:suppressAutoHyphens/>
        <w:ind w:left="0" w:firstLine="0"/>
        <w:jc w:val="both"/>
        <w:rPr>
          <w:rFonts w:ascii="Segoe UI" w:eastAsia="Calibri" w:hAnsi="Segoe UI" w:cs="Segoe UI"/>
          <w:b/>
          <w:bCs/>
          <w:noProof/>
          <w:sz w:val="20"/>
          <w:szCs w:val="20"/>
          <w:lang w:val="es-ES_tradnl"/>
        </w:rPr>
      </w:pPr>
      <w:r w:rsidRPr="009721D6">
        <w:rPr>
          <w:rFonts w:ascii="Segoe UI" w:eastAsia="Calibr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9721D6">
        <w:rPr>
          <w:rFonts w:ascii="Segoe UI" w:eastAsia="Calibri" w:hAnsi="Segoe UI" w:cs="Segoe UI"/>
          <w:noProof/>
          <w:sz w:val="20"/>
          <w:szCs w:val="20"/>
          <w:lang w:val="es-ES_tradnl"/>
        </w:rPr>
        <w:t xml:space="preserve">. A primera hora podremos realizar la </w:t>
      </w:r>
      <w:r w:rsidRPr="009721D6">
        <w:rPr>
          <w:rFonts w:ascii="Segoe UI" w:eastAsia="Calibri" w:hAnsi="Segoe UI" w:cs="Segoe UI"/>
          <w:b/>
          <w:bCs/>
          <w:i/>
          <w:iCs/>
          <w:noProof/>
          <w:color w:val="5B9BD5" w:themeColor="accent1"/>
          <w:sz w:val="20"/>
          <w:szCs w:val="20"/>
          <w:lang w:val="es-ES_tradnl"/>
        </w:rPr>
        <w:t>Visita Opcional: Museos Vaticanos y Capilla Sixtina.</w:t>
      </w:r>
      <w:r w:rsidRPr="009721D6">
        <w:rPr>
          <w:rFonts w:ascii="Segoe UI" w:eastAsia="Calibr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9721D6">
        <w:rPr>
          <w:rFonts w:ascii="Segoe UI" w:eastAsia="Calibri" w:hAnsi="Segoe UI" w:cs="Segoe UI"/>
          <w:noProof/>
          <w:sz w:val="20"/>
          <w:szCs w:val="20"/>
          <w:lang w:val="es-ES_tradnl"/>
        </w:rPr>
        <w:t>Después, todos realizaremos la</w:t>
      </w:r>
      <w:r w:rsidRPr="009721D6">
        <w:rPr>
          <w:rFonts w:ascii="Segoe UI" w:eastAsia="Calibri" w:hAnsi="Segoe UI" w:cs="Segoe UI"/>
          <w:b/>
          <w:bCs/>
          <w:noProof/>
          <w:sz w:val="20"/>
          <w:szCs w:val="20"/>
          <w:lang w:val="es-ES_tradnl"/>
        </w:rPr>
        <w:t xml:space="preserve"> Visita panorámica </w:t>
      </w:r>
      <w:r w:rsidRPr="009721D6">
        <w:rPr>
          <w:rFonts w:ascii="Segoe UI" w:eastAsia="Calibri" w:hAnsi="Segoe UI" w:cs="Segoe UI"/>
          <w:noProof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9721D6">
        <w:rPr>
          <w:rFonts w:ascii="Segoe UI" w:eastAsia="Calibri" w:hAnsi="Segoe UI" w:cs="Segoe UI"/>
          <w:b/>
          <w:bCs/>
          <w:i/>
          <w:iCs/>
          <w:noProof/>
          <w:color w:val="5B9BD5" w:themeColor="accent1"/>
          <w:sz w:val="20"/>
          <w:szCs w:val="20"/>
          <w:lang w:val="es-ES_tradnl"/>
        </w:rPr>
        <w:t>Visita Opcional: Coliseo y Foros Romanos.</w:t>
      </w:r>
      <w:r w:rsidRPr="009721D6">
        <w:rPr>
          <w:rFonts w:ascii="Segoe UI" w:eastAsia="Calibri" w:hAnsi="Segoe UI" w:cs="Segoe UI"/>
          <w:b/>
          <w:bCs/>
          <w:noProof/>
          <w:color w:val="5B9BD5" w:themeColor="accent1"/>
          <w:sz w:val="20"/>
          <w:szCs w:val="20"/>
          <w:lang w:val="es-ES_tradnl"/>
        </w:rPr>
        <w:t xml:space="preserve"> </w:t>
      </w:r>
      <w:r w:rsidRPr="009721D6">
        <w:rPr>
          <w:rFonts w:ascii="Segoe UI" w:eastAsia="Calibri" w:hAnsi="Segoe UI" w:cs="Segoe UI"/>
          <w:b/>
          <w:bCs/>
          <w:noProof/>
          <w:sz w:val="20"/>
          <w:szCs w:val="20"/>
          <w:lang w:val="es-ES_tradnl"/>
        </w:rPr>
        <w:t xml:space="preserve">Alojamiento.  </w:t>
      </w:r>
    </w:p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Roma (Nápoles - Capri)</w:t>
      </w:r>
    </w:p>
    <w:p w:rsidR="001C6829" w:rsidRPr="009721D6" w:rsidRDefault="001C6829" w:rsidP="009721D6">
      <w:pPr>
        <w:pStyle w:val="Ttulo1"/>
        <w:spacing w:before="0" w:line="240" w:lineRule="auto"/>
        <w:jc w:val="both"/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10" w:name="_Hlk109908699"/>
      <w:r w:rsidRPr="009721D6"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Vesubio y Pizza   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1" w:name="_Hlk109903891"/>
      <w:bookmarkEnd w:id="10"/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9721D6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9721D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9721D6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1"/>
    <w:p w:rsidR="001C6829" w:rsidRPr="009721D6" w:rsidRDefault="001C6829" w:rsidP="009721D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13 (Domingo) Roma – ciudad de origen</w:t>
      </w:r>
    </w:p>
    <w:p w:rsidR="001C6829" w:rsidRPr="009721D6" w:rsidRDefault="001C6829" w:rsidP="009721D6">
      <w:pPr>
        <w:pStyle w:val="Ttulo1"/>
        <w:spacing w:before="0" w:line="240" w:lineRule="auto"/>
        <w:jc w:val="both"/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721D6">
        <w:rPr>
          <w:rStyle w:val="nfasissutil"/>
          <w:rFonts w:ascii="Segoe UI" w:hAnsi="Segoe UI" w:cs="Segoe UI"/>
          <w:b/>
          <w:bCs/>
          <w:noProof/>
          <w:sz w:val="20"/>
          <w:szCs w:val="20"/>
          <w:lang w:val="es-ES_tradnl"/>
        </w:rPr>
        <w:t>Vuelta a casa</w:t>
      </w:r>
    </w:p>
    <w:p w:rsidR="001C6829" w:rsidRPr="009721D6" w:rsidRDefault="001C6829" w:rsidP="00972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1C6829" w:rsidRPr="009721D6" w:rsidRDefault="001C6829" w:rsidP="009721D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12 del itinerario)</w:t>
      </w:r>
    </w:p>
    <w:p w:rsidR="001C6829" w:rsidRPr="009721D6" w:rsidRDefault="001C6829" w:rsidP="0097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9721D6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12 del itinerario (Sábado). Consulte itinerario descriptivo en nuestra web.</w:t>
      </w:r>
    </w:p>
    <w:p w:rsidR="001C6829" w:rsidRPr="009721D6" w:rsidRDefault="001C6829" w:rsidP="009721D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1C6829" w:rsidRPr="009721D6" w:rsidRDefault="001C6829" w:rsidP="0097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Les ofrecemos la posibilidad de ampliar su viaje desde Roma hasta Madrid pasando por la Costa Azul y Barcelona </w:t>
      </w:r>
    </w:p>
    <w:p w:rsidR="001C6829" w:rsidRPr="009721D6" w:rsidRDefault="001C6829" w:rsidP="0097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1C6829" w:rsidRPr="009721D6" w:rsidRDefault="001C6829" w:rsidP="009721D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Palacio y Jardines Versalles en París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1C6829" w:rsidRPr="009721D6" w:rsidRDefault="001C6829" w:rsidP="009721D6">
      <w:pPr>
        <w:pStyle w:val="VA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10) en el Rte. “Termas del Coliseo” 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12) y 3 almuerzos (días 7, 8,  9)</w:t>
      </w:r>
    </w:p>
    <w:p w:rsidR="001C6829" w:rsidRPr="009721D6" w:rsidRDefault="001C6829" w:rsidP="00972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1C6829" w:rsidRPr="009721D6" w:rsidRDefault="001C6829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1C6829" w:rsidRPr="009721D6" w:rsidRDefault="001C6829" w:rsidP="009721D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1C6829" w:rsidRPr="009721D6" w:rsidRDefault="001C6829" w:rsidP="009721D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721D6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1C6829" w:rsidRPr="009721D6" w:rsidRDefault="001C6829" w:rsidP="009721D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721D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721D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1C6829" w:rsidRPr="009721D6" w:rsidRDefault="001C6829" w:rsidP="009721D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721D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721D6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721D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721D6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721D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9721D6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Oct  </w:t>
      </w: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Dic    </w:t>
      </w: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17, 24</w:t>
      </w:r>
    </w:p>
    <w:p w:rsidR="001C6829" w:rsidRPr="009721D6" w:rsidRDefault="001C6829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Ene   ---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Feb   </w:t>
      </w: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25</w:t>
      </w:r>
    </w:p>
    <w:p w:rsidR="001C6829" w:rsidRPr="009721D6" w:rsidRDefault="001C6829" w:rsidP="009721D6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11, </w:t>
      </w:r>
      <w:r w:rsidRPr="009721D6">
        <w:rPr>
          <w:rFonts w:ascii="Segoe UI" w:hAnsi="Segoe UI" w:cs="Segoe UI"/>
          <w:sz w:val="20"/>
          <w:szCs w:val="20"/>
          <w:lang w:val="es-ES_tradnl"/>
        </w:rPr>
        <w:t>25</w:t>
      </w:r>
    </w:p>
    <w:p w:rsidR="001C6829" w:rsidRPr="009721D6" w:rsidRDefault="001C6829" w:rsidP="009721D6">
      <w:pPr>
        <w:autoSpaceDE w:val="0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972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 xml:space="preserve">   01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1C6829" w:rsidRPr="009721D6" w:rsidRDefault="001C6829" w:rsidP="00972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5"/>
        <w:gridCol w:w="1149"/>
        <w:gridCol w:w="1151"/>
        <w:gridCol w:w="1149"/>
        <w:gridCol w:w="1149"/>
      </w:tblGrid>
      <w:tr w:rsidR="001C6829" w:rsidRPr="009721D6" w:rsidTr="009721D6">
        <w:trPr>
          <w:trHeight w:val="170"/>
        </w:trPr>
        <w:tc>
          <w:tcPr>
            <w:tcW w:w="2803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1C6829" w:rsidRPr="009721D6" w:rsidRDefault="001C6829" w:rsidP="009721D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99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1C6829" w:rsidRPr="009721D6" w:rsidTr="009721D6">
        <w:trPr>
          <w:trHeight w:val="170"/>
        </w:trPr>
        <w:tc>
          <w:tcPr>
            <w:tcW w:w="280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C6829" w:rsidRPr="009721D6" w:rsidRDefault="001C6829" w:rsidP="009721D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5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5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C6829" w:rsidRPr="009721D6" w:rsidRDefault="001C6829" w:rsidP="00972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1C6829" w:rsidRPr="009721D6" w:rsidTr="00972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29" w:rsidRPr="009721D6" w:rsidRDefault="001C6829" w:rsidP="009721D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Lon/Rom (13 días)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2.385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1.035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2.055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</w:tr>
      <w:tr w:rsidR="001C6829" w:rsidRPr="009721D6" w:rsidTr="00972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Suplemento salidas 09/Jul-06/Ago </w:t>
            </w:r>
            <w:r w:rsidRPr="009721D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1C6829" w:rsidRPr="009721D6" w:rsidTr="00972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29" w:rsidRPr="009721D6" w:rsidRDefault="001C6829" w:rsidP="009721D6">
            <w:pPr>
              <w:snapToGrid w:val="0"/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710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710</w:t>
            </w:r>
          </w:p>
        </w:tc>
      </w:tr>
      <w:tr w:rsidR="001C6829" w:rsidRPr="009721D6" w:rsidTr="00972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29" w:rsidRPr="009721D6" w:rsidRDefault="001C6829" w:rsidP="009721D6">
            <w:pPr>
              <w:snapToGrid w:val="0"/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C. Azul y España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29" w:rsidRPr="009721D6" w:rsidRDefault="001C6829" w:rsidP="009721D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1C6829" w:rsidRPr="009721D6" w:rsidTr="009721D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03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autoSpaceDE w:val="0"/>
              <w:snapToGrid w:val="0"/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Supl. Ext. Costa Amalfitana </w:t>
            </w: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(**)</w:t>
            </w:r>
          </w:p>
        </w:tc>
        <w:tc>
          <w:tcPr>
            <w:tcW w:w="549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9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5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6829" w:rsidRPr="009721D6" w:rsidRDefault="001C6829" w:rsidP="00972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1C6829" w:rsidRPr="009721D6" w:rsidRDefault="001C6829" w:rsidP="00972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9721D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16/Abr al 15/Oct de 2024</w:t>
      </w:r>
      <w:r w:rsidRPr="009721D6">
        <w:rPr>
          <w:rStyle w:val="eop"/>
          <w:rFonts w:ascii="Segoe UI" w:eastAsiaTheme="majorEastAsia" w:hAnsi="Segoe UI" w:cs="Segoe UI"/>
          <w:noProof/>
          <w:sz w:val="20"/>
          <w:szCs w:val="20"/>
          <w:lang w:val="es-ES_tradnl"/>
        </w:rPr>
        <w:t> </w:t>
      </w:r>
    </w:p>
    <w:p w:rsidR="009721D6" w:rsidRDefault="009721D6" w:rsidP="00972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Asistencia en Londres por personal especializado.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Florencia, Roma y multitud de visitas con nuestro guía correo.</w:t>
      </w:r>
    </w:p>
    <w:p w:rsidR="001C6829" w:rsidRPr="009721D6" w:rsidRDefault="001C6829" w:rsidP="009721D6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9721D6">
        <w:rPr>
          <w:rFonts w:ascii="Segoe UI" w:hAnsi="Segoe UI" w:cs="Segoe UI"/>
          <w:noProof/>
          <w:sz w:val="20"/>
          <w:szCs w:val="20"/>
          <w:lang w:val="es-ES_tradnl"/>
        </w:rPr>
        <w:t>. Cruce Dover/Calais en ferry (En algunas salidas puede realizarse el trayecto Londres/Paris en tren).</w:t>
      </w:r>
    </w:p>
    <w:p w:rsidR="001C6829" w:rsidRPr="009721D6" w:rsidRDefault="001C6829" w:rsidP="009721D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721D6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1C6829" w:rsidRPr="009721D6" w:rsidRDefault="001C6829" w:rsidP="009721D6">
      <w:pPr>
        <w:tabs>
          <w:tab w:val="left" w:pos="1843"/>
        </w:tabs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1C6829" w:rsidRPr="009721D6" w:rsidRDefault="001C6829" w:rsidP="009721D6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1C6829" w:rsidRPr="009721D6" w:rsidRDefault="001C6829" w:rsidP="009721D6">
      <w:pPr>
        <w:rPr>
          <w:rFonts w:ascii="Segoe UI" w:hAnsi="Segoe UI" w:cs="Segoe UI"/>
          <w:b/>
          <w:bCs/>
          <w:iCs/>
          <w:color w:val="007F00"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2" w:name="_Hlk38358091"/>
      <w:r w:rsidRPr="009721D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Hoteles previstos  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5"/>
        <w:gridCol w:w="3435"/>
      </w:tblGrid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12"/>
          <w:p w:rsidR="001C6829" w:rsidRPr="009721D6" w:rsidRDefault="001C6829" w:rsidP="009721D6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829" w:rsidRPr="009721D6" w:rsidRDefault="001C6829" w:rsidP="009721D6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829" w:rsidRPr="009721D6" w:rsidRDefault="001C6829" w:rsidP="009721D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Londres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Copthorne Tara **** 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829" w:rsidRPr="009721D6" w:rsidRDefault="001C6829" w:rsidP="009721D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829" w:rsidRPr="009721D6" w:rsidRDefault="001C6829" w:rsidP="009721D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829" w:rsidRPr="009721D6" w:rsidRDefault="001C6829" w:rsidP="009721D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829" w:rsidRPr="009721D6" w:rsidRDefault="001C6829" w:rsidP="00972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C6829" w:rsidRPr="009721D6" w:rsidRDefault="001C6829" w:rsidP="00972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C6829" w:rsidRPr="009721D6" w:rsidRDefault="001C6829" w:rsidP="00972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829" w:rsidRPr="009721D6" w:rsidRDefault="001C6829" w:rsidP="009721D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1C6829" w:rsidRPr="009721D6" w:rsidRDefault="001C6829" w:rsidP="009721D6">
            <w:pPr>
              <w:textAlignment w:val="baseline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829" w:rsidRPr="009721D6" w:rsidRDefault="001C6829" w:rsidP="00972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C6829" w:rsidRPr="009721D6" w:rsidRDefault="001C6829" w:rsidP="00972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1C6829" w:rsidRPr="009721D6" w:rsidRDefault="001C6829" w:rsidP="00972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1C6829" w:rsidRPr="009721D6" w:rsidRDefault="001C6829" w:rsidP="00972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C6829" w:rsidRPr="009721D6" w:rsidTr="009721D6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29" w:rsidRPr="009721D6" w:rsidRDefault="001C6829" w:rsidP="009721D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Smooth Rome West ****</w:t>
            </w:r>
          </w:p>
          <w:p w:rsidR="001C6829" w:rsidRPr="009721D6" w:rsidRDefault="001C6829" w:rsidP="00972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  <w:p w:rsidR="001C6829" w:rsidRPr="009721D6" w:rsidRDefault="001C6829" w:rsidP="00972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72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1C6829" w:rsidRPr="009721D6" w:rsidRDefault="001C6829" w:rsidP="00972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721D6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 xml:space="preserve"> </w:t>
      </w:r>
    </w:p>
    <w:p w:rsidR="001C6829" w:rsidRPr="009721D6" w:rsidRDefault="001C6829" w:rsidP="009721D6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  <w:r w:rsidRPr="009721D6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1C6829" w:rsidRPr="009721D6" w:rsidRDefault="001C6829" w:rsidP="009721D6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C6829" w:rsidRPr="009721D6" w:rsidRDefault="001C6829" w:rsidP="009721D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3" w:name="_GoBack"/>
      <w:r w:rsidRPr="009721D6">
        <w:rPr>
          <w:rFonts w:ascii="Segoe UI" w:hAnsi="Segoe UI" w:cs="Segoe UI"/>
          <w:b/>
          <w:noProof/>
          <w:sz w:val="20"/>
          <w:szCs w:val="20"/>
          <w:lang w:val="es-ES_tradnl"/>
        </w:rPr>
        <w:t>Notas importantes:</w:t>
      </w:r>
    </w:p>
    <w:bookmarkEnd w:id="13"/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No incluido vuelo París-Venecia.</w:t>
      </w:r>
    </w:p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721D6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4" w:name="_Hlk38041247"/>
      <w:r w:rsidRPr="009721D6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9721D6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14"/>
    </w:p>
    <w:p w:rsidR="001C6829" w:rsidRPr="009721D6" w:rsidRDefault="001C6829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9721D6" w:rsidRDefault="00D0020D" w:rsidP="009721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721D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B7" w:rsidRDefault="00FE6AB7" w:rsidP="00C020B9">
      <w:r>
        <w:separator/>
      </w:r>
    </w:p>
  </w:endnote>
  <w:endnote w:type="continuationSeparator" w:id="0">
    <w:p w:rsidR="00FE6AB7" w:rsidRDefault="00FE6AB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B7" w:rsidRDefault="00FE6AB7" w:rsidP="00C020B9">
      <w:r>
        <w:separator/>
      </w:r>
    </w:p>
  </w:footnote>
  <w:footnote w:type="continuationSeparator" w:id="0">
    <w:p w:rsidR="00FE6AB7" w:rsidRDefault="00FE6AB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4463C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21D6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8331-EE5F-4B24-B8D9-D024AB2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2023-10-18T23:27:00Z</dcterms:created>
  <dcterms:modified xsi:type="dcterms:W3CDTF">2023-10-19T20:28:00Z</dcterms:modified>
</cp:coreProperties>
</file>