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90" w:rsidRPr="00B61BF1" w:rsidRDefault="00130190" w:rsidP="00B61BF1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Madrid, París y Londres </w:t>
      </w:r>
      <w:r w:rsidR="00B61BF1" w:rsidRPr="00B61BF1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 </w:t>
      </w:r>
      <w:r w:rsidRPr="00B61BF1">
        <w:rPr>
          <w:rFonts w:ascii="Segoe UI" w:hAnsi="Segoe UI" w:cs="Segoe UI"/>
          <w:b/>
          <w:noProof/>
          <w:sz w:val="22"/>
          <w:szCs w:val="20"/>
          <w:lang w:val="es-ES_tradnl"/>
        </w:rPr>
        <w:t>(Tres Capitales I)</w:t>
      </w:r>
    </w:p>
    <w:p w:rsidR="00B61BF1" w:rsidRPr="00B61BF1" w:rsidRDefault="00B61BF1" w:rsidP="00B61BF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sz w:val="20"/>
          <w:szCs w:val="20"/>
          <w:lang w:val="es-ES_tradnl"/>
        </w:rPr>
        <w:t>09 días</w:t>
      </w:r>
      <w:r w:rsidRPr="00B61BF1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B61BF1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130190" w:rsidRPr="00B61BF1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4224              </w:t>
      </w:r>
    </w:p>
    <w:p w:rsidR="00130190" w:rsidRPr="00B61BF1" w:rsidRDefault="00130190" w:rsidP="00B61BF1">
      <w:pPr>
        <w:pStyle w:val="Puesto"/>
        <w:rPr>
          <w:rFonts w:ascii="Segoe UI" w:hAnsi="Segoe UI" w:cs="Segoe UI"/>
          <w:noProof/>
          <w:color w:val="FF0000"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</w:t>
      </w:r>
    </w:p>
    <w:p w:rsidR="00130190" w:rsidRPr="00B61BF1" w:rsidRDefault="00130190" w:rsidP="00B61BF1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130190" w:rsidRPr="00B61BF1" w:rsidRDefault="00130190" w:rsidP="00B61BF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130190" w:rsidRPr="00B61BF1" w:rsidRDefault="00130190" w:rsidP="00B61BF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Madrid</w:t>
      </w:r>
    </w:p>
    <w:p w:rsidR="00130190" w:rsidRPr="00B61BF1" w:rsidRDefault="00B61BF1" w:rsidP="00B61BF1">
      <w:pPr>
        <w:keepNext/>
        <w:widowControl w:val="0"/>
        <w:tabs>
          <w:tab w:val="left" w:pos="10800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130190" w:rsidRPr="00B61BF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Puerta de Europa </w:t>
      </w:r>
    </w:p>
    <w:p w:rsidR="00130190" w:rsidRPr="00B61BF1" w:rsidRDefault="00130190" w:rsidP="00B61BF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Llegada y </w:t>
      </w: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hotel.  </w:t>
      </w:r>
      <w:r w:rsidRPr="00B61BF1">
        <w:rPr>
          <w:rFonts w:ascii="Segoe UI" w:hAnsi="Segoe UI" w:cs="Segoe UI"/>
          <w:iCs/>
          <w:sz w:val="20"/>
          <w:szCs w:val="20"/>
          <w:lang w:val="es-ES_tradnl"/>
        </w:rPr>
        <w:t xml:space="preserve">A las 17.00 hrs reunión con el personal de Surland en la recepción del hotel para conocer al resto de participantes. 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30190" w:rsidRPr="00B61BF1" w:rsidRDefault="00130190" w:rsidP="00B61BF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Madrid</w:t>
      </w:r>
    </w:p>
    <w:p w:rsidR="00130190" w:rsidRPr="00B61BF1" w:rsidRDefault="00130190" w:rsidP="00B61BF1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Permítase unas tapas.</w:t>
      </w:r>
    </w:p>
    <w:p w:rsidR="00130190" w:rsidRPr="00B61BF1" w:rsidRDefault="00130190" w:rsidP="00B61BF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. Por la mañana, 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de la ciudad: Plaza de Oriente, Palacio Real, Plaza de España, Puerta del Sol, etc. Tarde libre.  </w:t>
      </w:r>
      <w:r w:rsidRPr="00B61BF1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Toledo Medio día PM y/o Show Flamenco con Copa.</w:t>
      </w:r>
      <w:r w:rsidRPr="00B61BF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30190" w:rsidRPr="00B61BF1" w:rsidRDefault="00130190" w:rsidP="00B61BF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Madrid – Burgos – Burdeos</w:t>
      </w:r>
    </w:p>
    <w:p w:rsidR="00130190" w:rsidRPr="00B61BF1" w:rsidRDefault="00B61BF1" w:rsidP="00B61BF1">
      <w:pPr>
        <w:keepNext/>
        <w:widowControl w:val="0"/>
        <w:tabs>
          <w:tab w:val="left" w:pos="10800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130190" w:rsidRPr="00B61BF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Esplendor gótico   </w:t>
      </w:r>
    </w:p>
    <w:p w:rsidR="00130190" w:rsidRPr="00B61BF1" w:rsidRDefault="00130190" w:rsidP="00B61BF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hacia </w:t>
      </w: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Burgos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parada para </w:t>
      </w: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visitar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su </w:t>
      </w: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Catedral Gótica.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Continuación a Burdeos.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130190" w:rsidRPr="00B61BF1" w:rsidRDefault="00130190" w:rsidP="00B61BF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Burdeos – Castillos del Loira – París</w:t>
      </w:r>
    </w:p>
    <w:p w:rsidR="00130190" w:rsidRPr="00B61BF1" w:rsidRDefault="00130190" w:rsidP="00B61BF1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De viñedos y castillos...  </w:t>
      </w:r>
    </w:p>
    <w:p w:rsidR="00130190" w:rsidRPr="00B61BF1" w:rsidRDefault="00130190" w:rsidP="00B61BF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al Valle del Loira con tiempo libre para admirar 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el </w:t>
      </w:r>
      <w:r w:rsidRPr="00B61BF1">
        <w:rPr>
          <w:rFonts w:ascii="Segoe UI" w:hAnsi="Segoe UI" w:cs="Segoe UI"/>
          <w:b/>
          <w:sz w:val="20"/>
          <w:szCs w:val="20"/>
          <w:lang w:val="es-ES_tradnl"/>
        </w:rPr>
        <w:t>Castillo de Amboise</w:t>
      </w:r>
      <w:r w:rsidRPr="00B61BF1">
        <w:rPr>
          <w:rFonts w:ascii="Segoe UI" w:hAnsi="Segoe UI" w:cs="Segoe UI"/>
          <w:sz w:val="20"/>
          <w:szCs w:val="20"/>
          <w:lang w:val="es-ES_tradnl"/>
        </w:rPr>
        <w:t>. Llegada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 París. </w:t>
      </w:r>
      <w:r w:rsidRPr="00B61BF1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Paris.</w:t>
      </w: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130190" w:rsidRPr="00B61BF1" w:rsidRDefault="00130190" w:rsidP="00B61BF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París</w:t>
      </w:r>
    </w:p>
    <w:p w:rsidR="00130190" w:rsidRPr="00B61BF1" w:rsidRDefault="00130190" w:rsidP="00B61BF1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La ciudad luz    </w:t>
      </w:r>
    </w:p>
    <w:p w:rsidR="00130190" w:rsidRPr="00B61BF1" w:rsidRDefault="00130190" w:rsidP="00B61BF1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B61BF1">
        <w:rPr>
          <w:rFonts w:ascii="Segoe U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 donde tendremos la posibilidad de realizar la</w:t>
      </w:r>
      <w:r w:rsidRPr="00B61BF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61BF1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 del Crucero por el Sena en Bateaux Mouche + Montmartre, o de asistir a alguno de los Cabarets nocturnos de París.</w:t>
      </w:r>
      <w:r w:rsidRPr="00B61BF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30190" w:rsidRPr="00B61BF1" w:rsidRDefault="00130190" w:rsidP="00B61BF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París</w:t>
      </w:r>
    </w:p>
    <w:p w:rsidR="00130190" w:rsidRPr="00B61BF1" w:rsidRDefault="00130190" w:rsidP="00B61BF1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130190" w:rsidRPr="00B61BF1" w:rsidRDefault="00130190" w:rsidP="00B61BF1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B61BF1">
        <w:rPr>
          <w:rFonts w:ascii="Segoe UI" w:hAnsi="Segoe UI" w:cs="Segoe UI"/>
          <w:sz w:val="20"/>
          <w:szCs w:val="20"/>
          <w:lang w:val="es-ES_tradnl"/>
        </w:rPr>
        <w:t>. Día libre para</w:t>
      </w:r>
      <w:r w:rsidRPr="00B61BF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disfrutar </w:t>
      </w:r>
      <w:r w:rsidRPr="00B61BF1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 </w:t>
      </w:r>
      <w:r w:rsidRPr="00B61BF1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B61BF1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B61BF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 </w:t>
      </w:r>
    </w:p>
    <w:p w:rsidR="00130190" w:rsidRPr="00B61BF1" w:rsidRDefault="00130190" w:rsidP="00B61BF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París-Calais-Dover-Londres</w:t>
      </w:r>
    </w:p>
    <w:p w:rsidR="00130190" w:rsidRPr="00B61BF1" w:rsidRDefault="00130190" w:rsidP="00B61BF1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130190" w:rsidRPr="00B61BF1" w:rsidRDefault="00130190" w:rsidP="00B61BF1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. Salida hacia Calais para embarcar en ferry cruzando el Canal de la Mancha hasta Dover. Llegada y continuación en bus hasta Londres. </w:t>
      </w:r>
      <w:r w:rsidRPr="00B61BF1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Londres Histórico con Pub.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30190" w:rsidRPr="00B61BF1" w:rsidRDefault="00130190" w:rsidP="00B61BF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Londres</w:t>
      </w:r>
    </w:p>
    <w:p w:rsidR="00130190" w:rsidRPr="00B61BF1" w:rsidRDefault="00B61BF1" w:rsidP="00B61BF1">
      <w:pPr>
        <w:keepNext/>
        <w:widowControl w:val="0"/>
        <w:tabs>
          <w:tab w:val="left" w:pos="11232"/>
        </w:tabs>
        <w:autoSpaceDE w:val="0"/>
        <w:ind w:hanging="432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130190" w:rsidRPr="00B61BF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130190" w:rsidRPr="00B61BF1" w:rsidRDefault="00130190" w:rsidP="00B61BF1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B61BF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30190" w:rsidRPr="00B61BF1" w:rsidRDefault="00130190" w:rsidP="00B61BF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Londres – ciudad de origen</w:t>
      </w:r>
    </w:p>
    <w:p w:rsidR="00130190" w:rsidRPr="00B61BF1" w:rsidRDefault="00130190" w:rsidP="00B61BF1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130190" w:rsidRPr="00B61BF1" w:rsidRDefault="00130190" w:rsidP="00B61BF1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130190" w:rsidRPr="00B61BF1" w:rsidRDefault="00130190" w:rsidP="00B61BF1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>Extensión Ámsterdam</w:t>
      </w:r>
    </w:p>
    <w:p w:rsidR="00130190" w:rsidRPr="00B61BF1" w:rsidRDefault="00130190" w:rsidP="00B6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Día 09 (Viernes) Londres – Folkestone-Calais– Brujas – Ámsterdam</w:t>
      </w: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el tren de alta velocidad “Le Shuttle” atravesando el Canal de la Mancha por el Eurotúnel hasta Calais. Continuación del viaje hasta 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B61BF1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Llegada a Ámsterdam.  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B61BF1">
        <w:rPr>
          <w:rFonts w:ascii="Segoe UI" w:hAnsi="Segoe UI" w:cs="Segoe UI"/>
          <w:sz w:val="20"/>
          <w:szCs w:val="20"/>
          <w:lang w:val="es-ES_tradnl"/>
        </w:rPr>
        <w:t>.</w:t>
      </w: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B61BF1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salidas, el cruce del Canal podría ser en ferry en lugar de Eurotúnel.</w:t>
      </w: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Día 10 (Sábado) Ámsterdam</w:t>
      </w:r>
    </w:p>
    <w:p w:rsidR="00130190" w:rsidRPr="00B61BF1" w:rsidRDefault="00130190" w:rsidP="00B61BF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28"/>
        </w:tabs>
        <w:autoSpaceDE w:val="0"/>
        <w:ind w:hanging="432"/>
        <w:rPr>
          <w:rFonts w:ascii="Segoe UI" w:hAnsi="Segoe UI" w:cs="Segoe UI"/>
          <w:b/>
          <w:bCs/>
          <w:i/>
          <w:color w:val="FF000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i/>
          <w:sz w:val="20"/>
          <w:szCs w:val="20"/>
          <w:lang w:val="es-ES_tradnl"/>
        </w:rPr>
        <w:lastRenderedPageBreak/>
        <w:t xml:space="preserve">Diamantes, tulipanes y bicicletas  </w:t>
      </w: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b/>
          <w:bCs/>
          <w:color w:val="5B9BD5" w:themeColor="accent1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 con el molino de Rembrandt, Barrio Sur, Plaza de los museos, Gran Canal Amstel, Antiguo Puerto, Plaza Damm etc. con </w:t>
      </w:r>
      <w:r w:rsidRPr="00B61BF1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B61BF1">
        <w:rPr>
          <w:rFonts w:ascii="Segoe UI" w:hAnsi="Segoe UI" w:cs="Segoe UI"/>
          <w:b/>
          <w:bCs/>
          <w:color w:val="5B9BD5" w:themeColor="accent1"/>
          <w:sz w:val="20"/>
          <w:szCs w:val="20"/>
          <w:lang w:val="es-ES_tradnl"/>
        </w:rPr>
        <w:t>Visitas Opcionales: Marken+Volendam y/o Paseo en barco por los canales.</w:t>
      </w: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130190" w:rsidRPr="00B61BF1" w:rsidRDefault="00130190" w:rsidP="00B6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Día 11 (Domingo) Ámsterdam – ciudad de origen</w:t>
      </w:r>
    </w:p>
    <w:p w:rsidR="00130190" w:rsidRPr="00B61BF1" w:rsidRDefault="00130190" w:rsidP="00B6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130190" w:rsidRPr="00B61BF1" w:rsidRDefault="00130190" w:rsidP="00B6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130190" w:rsidRPr="00B61BF1" w:rsidRDefault="00130190" w:rsidP="00B61BF1">
      <w:pPr>
        <w:widowControl w:val="0"/>
        <w:autoSpaceDE w:val="0"/>
        <w:rPr>
          <w:rFonts w:ascii="Segoe UI" w:hAnsi="Segoe UI" w:cs="Segoe UI"/>
          <w:b/>
          <w:bCs/>
          <w:color w:val="007F00"/>
          <w:sz w:val="20"/>
          <w:szCs w:val="20"/>
          <w:lang w:val="es-ES_tradnl"/>
        </w:rPr>
      </w:pPr>
    </w:p>
    <w:p w:rsidR="00130190" w:rsidRPr="00B61BF1" w:rsidRDefault="00130190" w:rsidP="00B61BF1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>Extensión Rhin</w:t>
      </w: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Segoe UI" w:hAnsi="Segoe UI" w:cs="Segoe UI"/>
          <w:b/>
          <w:bCs/>
          <w:sz w:val="20"/>
          <w:szCs w:val="20"/>
          <w:u w:val="single"/>
          <w:lang w:val="es-ES_tradnl"/>
        </w:rPr>
      </w:pP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Día 11 (Domingo) Ámsterdam – Boppard - Crucero Rhin – St. Goar – Frankfurt</w:t>
      </w: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B61BF1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</w:t>
      </w:r>
    </w:p>
    <w:p w:rsidR="00130190" w:rsidRPr="00B61BF1" w:rsidRDefault="00130190" w:rsidP="00B61B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.   Alojamiento.</w:t>
      </w:r>
    </w:p>
    <w:p w:rsidR="00130190" w:rsidRPr="00B61BF1" w:rsidRDefault="00130190" w:rsidP="00B6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130190" w:rsidRPr="00B61BF1" w:rsidRDefault="00130190" w:rsidP="00B6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Día 12 (Lunes) Frankfurt – ciudad de origen</w:t>
      </w:r>
    </w:p>
    <w:p w:rsidR="00130190" w:rsidRPr="00B61BF1" w:rsidRDefault="00130190" w:rsidP="00B6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130190" w:rsidRPr="00B61BF1" w:rsidRDefault="00130190" w:rsidP="00B6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B61BF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B61BF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130190" w:rsidRPr="00B61BF1" w:rsidRDefault="00130190" w:rsidP="00B61BF1">
      <w:pPr>
        <w:rPr>
          <w:rFonts w:ascii="Segoe UI" w:hAnsi="Segoe UI" w:cs="Segoe UI"/>
          <w:b/>
          <w:bCs/>
          <w:color w:val="007F00"/>
          <w:sz w:val="20"/>
          <w:szCs w:val="20"/>
          <w:lang w:val="es-ES_tradnl"/>
        </w:rPr>
      </w:pPr>
    </w:p>
    <w:p w:rsidR="00130190" w:rsidRPr="00B61BF1" w:rsidRDefault="00130190" w:rsidP="00B61BF1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130190" w:rsidRPr="00B61BF1" w:rsidRDefault="00130190" w:rsidP="00B61BF1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Hlk524432283"/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0"/>
    </w:p>
    <w:p w:rsidR="00130190" w:rsidRPr="00B61BF1" w:rsidRDefault="00130190" w:rsidP="00B61BF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30190" w:rsidRPr="00B61BF1" w:rsidRDefault="00130190" w:rsidP="00B61BF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130190" w:rsidRPr="00B61BF1" w:rsidRDefault="00130190" w:rsidP="00B61BF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130190" w:rsidRPr="00B61BF1" w:rsidRDefault="00130190" w:rsidP="00B61BF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Castillo de Windsor en Londres</w:t>
      </w:r>
    </w:p>
    <w:p w:rsidR="00130190" w:rsidRPr="00B61BF1" w:rsidRDefault="00130190" w:rsidP="00B61BF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 (En la extensión Ámsterdam)</w:t>
      </w:r>
    </w:p>
    <w:p w:rsidR="00130190" w:rsidRPr="00B61BF1" w:rsidRDefault="00130190" w:rsidP="00B61BF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 xml:space="preserve">   . Marken y Volendam (En la extensión Ámsterdam)</w:t>
      </w:r>
    </w:p>
    <w:p w:rsidR="00130190" w:rsidRPr="00B61BF1" w:rsidRDefault="00130190" w:rsidP="00B61BF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en Frankfurt (Día 11, en la extensión Rhin)</w:t>
      </w:r>
    </w:p>
    <w:p w:rsidR="00130190" w:rsidRPr="00B61BF1" w:rsidRDefault="00130190" w:rsidP="00B61BF1">
      <w:pPr>
        <w:rPr>
          <w:rFonts w:ascii="Segoe UI" w:hAnsi="Segoe UI" w:cs="Segoe UI"/>
          <w:b/>
          <w:bCs/>
          <w:color w:val="007F00"/>
          <w:sz w:val="20"/>
          <w:szCs w:val="20"/>
          <w:lang w:val="es-ES_tradnl"/>
        </w:rPr>
      </w:pPr>
    </w:p>
    <w:p w:rsidR="00130190" w:rsidRPr="00B61BF1" w:rsidRDefault="00130190" w:rsidP="00B61BF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130190" w:rsidRPr="00B61BF1" w:rsidRDefault="00130190" w:rsidP="00B61BF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130190" w:rsidRPr="00B61BF1" w:rsidRDefault="00130190" w:rsidP="00B61BF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    04, 11, 18, 25</w:t>
      </w:r>
    </w:p>
    <w:p w:rsidR="00130190" w:rsidRPr="00B61BF1" w:rsidRDefault="00130190" w:rsidP="00B61BF1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B61BF1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130190" w:rsidRPr="00B61BF1" w:rsidRDefault="00130190" w:rsidP="00B61BF1">
      <w:pPr>
        <w:rPr>
          <w:rFonts w:ascii="Segoe UI" w:hAnsi="Segoe UI" w:cs="Segoe UI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B61BF1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B61BF1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130190" w:rsidRPr="00B61BF1" w:rsidRDefault="00130190" w:rsidP="00B61BF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B61BF1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B61BF1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130190" w:rsidRPr="00B61BF1" w:rsidRDefault="00130190" w:rsidP="00B61BF1">
      <w:pPr>
        <w:rPr>
          <w:rFonts w:ascii="Segoe UI" w:hAnsi="Segoe UI" w:cs="Segoe UI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61BF1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B61BF1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130190" w:rsidRPr="00B61BF1" w:rsidRDefault="00130190" w:rsidP="00B61BF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B61BF1">
        <w:rPr>
          <w:rFonts w:ascii="Segoe UI" w:hAnsi="Segoe UI" w:cs="Segoe UI"/>
          <w:bCs/>
          <w:sz w:val="20"/>
          <w:szCs w:val="20"/>
          <w:lang w:val="es-ES_tradnl"/>
        </w:rPr>
        <w:t xml:space="preserve">    05, 12, 19, 26</w:t>
      </w:r>
    </w:p>
    <w:p w:rsidR="00130190" w:rsidRPr="00B61BF1" w:rsidRDefault="00130190" w:rsidP="00B61BF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  03, 10, 17, 24, </w:t>
      </w:r>
      <w:r w:rsidRPr="00B61BF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31</w:t>
      </w:r>
    </w:p>
    <w:p w:rsidR="00130190" w:rsidRPr="00B61BF1" w:rsidRDefault="00130190" w:rsidP="00B61BF1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B61BF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14, 28</w:t>
      </w:r>
    </w:p>
    <w:p w:rsidR="00130190" w:rsidRPr="00B61BF1" w:rsidRDefault="00130190" w:rsidP="00B61BF1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B61BF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12, 19, 26</w:t>
      </w:r>
    </w:p>
    <w:p w:rsidR="00130190" w:rsidRPr="00B61BF1" w:rsidRDefault="00130190" w:rsidP="00B61BF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130190" w:rsidRPr="00B61BF1" w:rsidRDefault="00130190" w:rsidP="00B61BF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B61BF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130190" w:rsidRPr="00B61BF1" w:rsidRDefault="00130190" w:rsidP="00B61BF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B61BF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06, 20</w:t>
      </w:r>
    </w:p>
    <w:p w:rsidR="00130190" w:rsidRPr="00B61BF1" w:rsidRDefault="00130190" w:rsidP="00B61BF1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B61BF1">
        <w:rPr>
          <w:rFonts w:ascii="Segoe UI" w:hAnsi="Segoe UI" w:cs="Segoe UI"/>
          <w:b/>
          <w:color w:val="FF0000"/>
          <w:sz w:val="20"/>
          <w:szCs w:val="20"/>
          <w:lang w:val="es-ES_tradnl"/>
        </w:rPr>
        <w:t>06,</w:t>
      </w:r>
      <w:r w:rsidRPr="00B61BF1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61BF1">
        <w:rPr>
          <w:rFonts w:ascii="Segoe UI" w:hAnsi="Segoe UI" w:cs="Segoe UI"/>
          <w:bCs/>
          <w:sz w:val="20"/>
          <w:szCs w:val="20"/>
          <w:lang w:val="es-ES_tradnl"/>
        </w:rPr>
        <w:t>20, 27</w:t>
      </w:r>
      <w:r w:rsidRPr="00B61BF1">
        <w:rPr>
          <w:rFonts w:ascii="Segoe UI" w:hAnsi="Segoe UI" w:cs="Segoe UI"/>
          <w:b/>
          <w:sz w:val="20"/>
          <w:szCs w:val="20"/>
          <w:lang w:val="es-ES_tradnl"/>
        </w:rPr>
        <w:t xml:space="preserve">  </w:t>
      </w:r>
    </w:p>
    <w:p w:rsidR="00130190" w:rsidRPr="00B61BF1" w:rsidRDefault="00130190" w:rsidP="00B61BF1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130190" w:rsidRPr="00B61BF1" w:rsidRDefault="00130190" w:rsidP="00B61BF1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130190" w:rsidRPr="00B61BF1" w:rsidRDefault="00130190" w:rsidP="00B61BF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130190" w:rsidRPr="00B61BF1" w:rsidRDefault="00130190" w:rsidP="00B61BF1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130190" w:rsidRPr="00B61BF1" w:rsidRDefault="00130190" w:rsidP="00B61BF1">
      <w:pPr>
        <w:rPr>
          <w:rFonts w:ascii="Segoe UI" w:hAnsi="Segoe UI" w:cs="Segoe UI"/>
          <w:b/>
          <w:bCs/>
          <w:color w:val="007F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79"/>
        <w:gridCol w:w="1272"/>
        <w:gridCol w:w="1270"/>
        <w:gridCol w:w="1272"/>
        <w:gridCol w:w="1270"/>
      </w:tblGrid>
      <w:tr w:rsidR="00130190" w:rsidRPr="00B61BF1" w:rsidTr="00B61BF1">
        <w:trPr>
          <w:trHeight w:val="170"/>
        </w:trPr>
        <w:tc>
          <w:tcPr>
            <w:tcW w:w="257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30190" w:rsidRPr="00B61BF1" w:rsidRDefault="00130190" w:rsidP="00B61BF1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2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190" w:rsidRPr="00B61BF1" w:rsidRDefault="00130190" w:rsidP="00B61BF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2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0190" w:rsidRPr="00B61BF1" w:rsidRDefault="00130190" w:rsidP="00B61BF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130190" w:rsidRPr="00B61BF1" w:rsidTr="00B61BF1">
        <w:trPr>
          <w:trHeight w:val="170"/>
        </w:trPr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190" w:rsidRPr="00772DBC" w:rsidRDefault="00130190" w:rsidP="00B61BF1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1" w:name="_GoBack"/>
            <w:r w:rsidRPr="00772DBC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1"/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190" w:rsidRPr="00B61BF1" w:rsidRDefault="00130190" w:rsidP="00B61BF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190" w:rsidRPr="00B61BF1" w:rsidRDefault="00130190" w:rsidP="00B61BF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190" w:rsidRPr="00B61BF1" w:rsidRDefault="00130190" w:rsidP="00B61BF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0190" w:rsidRPr="00B61BF1" w:rsidRDefault="00130190" w:rsidP="00B61BF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130190" w:rsidRPr="00B61BF1" w:rsidTr="00B61BF1">
        <w:trPr>
          <w:trHeight w:val="170"/>
        </w:trPr>
        <w:tc>
          <w:tcPr>
            <w:tcW w:w="25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0190" w:rsidRPr="00B61BF1" w:rsidRDefault="00130190" w:rsidP="00B61BF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Mad/Lon (9 días)</w:t>
            </w:r>
          </w:p>
        </w:tc>
        <w:tc>
          <w:tcPr>
            <w:tcW w:w="6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1.585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815</w:t>
            </w:r>
          </w:p>
        </w:tc>
        <w:tc>
          <w:tcPr>
            <w:tcW w:w="6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1.485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720</w:t>
            </w:r>
          </w:p>
        </w:tc>
      </w:tr>
      <w:tr w:rsidR="00130190" w:rsidRPr="00B61BF1" w:rsidTr="00B61BF1">
        <w:trPr>
          <w:trHeight w:val="170"/>
        </w:trPr>
        <w:tc>
          <w:tcPr>
            <w:tcW w:w="25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B61BF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11</w:t>
            </w:r>
            <w:r w:rsidRPr="00B61BF1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/Jul-08/Ago </w:t>
            </w:r>
            <w:r w:rsidRPr="00B61BF1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6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130190" w:rsidRPr="00B61BF1" w:rsidTr="00B61BF1">
        <w:trPr>
          <w:trHeight w:val="170"/>
        </w:trPr>
        <w:tc>
          <w:tcPr>
            <w:tcW w:w="25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0190" w:rsidRPr="00B61BF1" w:rsidRDefault="00130190" w:rsidP="00B61BF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240</w:t>
            </w:r>
          </w:p>
        </w:tc>
        <w:tc>
          <w:tcPr>
            <w:tcW w:w="12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240</w:t>
            </w:r>
          </w:p>
        </w:tc>
      </w:tr>
      <w:tr w:rsidR="00130190" w:rsidRPr="00B61BF1" w:rsidTr="00B61BF1">
        <w:trPr>
          <w:trHeight w:val="170"/>
        </w:trPr>
        <w:tc>
          <w:tcPr>
            <w:tcW w:w="25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0190" w:rsidRPr="00B61BF1" w:rsidRDefault="00130190" w:rsidP="00B61BF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Mad/Lon + Ext. Ams (11 días)</w:t>
            </w:r>
          </w:p>
        </w:tc>
        <w:tc>
          <w:tcPr>
            <w:tcW w:w="6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1.965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1.005</w:t>
            </w:r>
          </w:p>
        </w:tc>
        <w:tc>
          <w:tcPr>
            <w:tcW w:w="6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1.805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865</w:t>
            </w:r>
          </w:p>
        </w:tc>
      </w:tr>
      <w:tr w:rsidR="00130190" w:rsidRPr="00B61BF1" w:rsidTr="00B61BF1">
        <w:trPr>
          <w:trHeight w:val="170"/>
        </w:trPr>
        <w:tc>
          <w:tcPr>
            <w:tcW w:w="25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0190" w:rsidRPr="00B61BF1" w:rsidRDefault="00130190" w:rsidP="00B61BF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330</w:t>
            </w:r>
          </w:p>
        </w:tc>
        <w:tc>
          <w:tcPr>
            <w:tcW w:w="12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330</w:t>
            </w:r>
          </w:p>
        </w:tc>
      </w:tr>
      <w:tr w:rsidR="00130190" w:rsidRPr="00B61BF1" w:rsidTr="00B61BF1">
        <w:trPr>
          <w:trHeight w:val="170"/>
        </w:trPr>
        <w:tc>
          <w:tcPr>
            <w:tcW w:w="25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0190" w:rsidRPr="00B61BF1" w:rsidRDefault="00130190" w:rsidP="00B61BF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Mad/Lon + Ext. Ams y Rhin (12 días)</w:t>
            </w:r>
          </w:p>
        </w:tc>
        <w:tc>
          <w:tcPr>
            <w:tcW w:w="6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2.110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1.055</w:t>
            </w:r>
          </w:p>
        </w:tc>
        <w:tc>
          <w:tcPr>
            <w:tcW w:w="6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1.940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915</w:t>
            </w:r>
          </w:p>
        </w:tc>
      </w:tr>
      <w:tr w:rsidR="00130190" w:rsidRPr="00B61BF1" w:rsidTr="00B61BF1">
        <w:trPr>
          <w:trHeight w:val="170"/>
        </w:trPr>
        <w:tc>
          <w:tcPr>
            <w:tcW w:w="25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0190" w:rsidRPr="00B61BF1" w:rsidRDefault="00130190" w:rsidP="00B61BF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380</w:t>
            </w:r>
          </w:p>
        </w:tc>
        <w:tc>
          <w:tcPr>
            <w:tcW w:w="12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380</w:t>
            </w:r>
          </w:p>
        </w:tc>
      </w:tr>
      <w:tr w:rsidR="00130190" w:rsidRPr="00B61BF1" w:rsidTr="00B61BF1">
        <w:trPr>
          <w:trHeight w:val="170"/>
        </w:trPr>
        <w:tc>
          <w:tcPr>
            <w:tcW w:w="25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0190" w:rsidRPr="00B61BF1" w:rsidRDefault="00130190" w:rsidP="00B61BF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Mad/Par (7 días) </w:t>
            </w:r>
            <w:r w:rsidRPr="00B61BF1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(1)</w:t>
            </w:r>
          </w:p>
        </w:tc>
        <w:tc>
          <w:tcPr>
            <w:tcW w:w="6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1.065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510</w:t>
            </w:r>
          </w:p>
        </w:tc>
        <w:tc>
          <w:tcPr>
            <w:tcW w:w="6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975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415</w:t>
            </w:r>
          </w:p>
        </w:tc>
      </w:tr>
      <w:tr w:rsidR="00130190" w:rsidRPr="00B61BF1" w:rsidTr="00B61BF1">
        <w:trPr>
          <w:trHeight w:val="170"/>
        </w:trPr>
        <w:tc>
          <w:tcPr>
            <w:tcW w:w="25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0190" w:rsidRPr="00B61BF1" w:rsidRDefault="00130190" w:rsidP="00B61BF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140</w:t>
            </w:r>
          </w:p>
        </w:tc>
        <w:tc>
          <w:tcPr>
            <w:tcW w:w="12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140</w:t>
            </w:r>
          </w:p>
        </w:tc>
      </w:tr>
    </w:tbl>
    <w:p w:rsidR="00130190" w:rsidRPr="00B61BF1" w:rsidRDefault="00130190" w:rsidP="00B61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B61BF1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B61BF1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 los recorridos completos Mad/Lon, Mad/Ams y Mad/Fra y al trayecto parcial Mad/Par</w:t>
      </w:r>
    </w:p>
    <w:p w:rsidR="00130190" w:rsidRPr="00B61BF1" w:rsidRDefault="00130190" w:rsidP="00B61BF1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B61BF1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(1) Trayecto parcial finaliza en París el día 7 del itinerario con traslado de salida incluido.</w:t>
      </w:r>
    </w:p>
    <w:p w:rsidR="00130190" w:rsidRPr="00B61BF1" w:rsidRDefault="00130190" w:rsidP="00B61BF1">
      <w:pPr>
        <w:widowControl w:val="0"/>
        <w:autoSpaceDE w:val="0"/>
        <w:rPr>
          <w:rFonts w:ascii="Segoe UI" w:hAnsi="Segoe UI" w:cs="Segoe UI"/>
          <w:b/>
          <w:bCs/>
          <w:iCs/>
          <w:color w:val="FFC000"/>
          <w:sz w:val="20"/>
          <w:szCs w:val="20"/>
          <w:u w:val="single"/>
          <w:lang w:val="es-ES_tradnl"/>
        </w:rPr>
      </w:pPr>
    </w:p>
    <w:p w:rsidR="00130190" w:rsidRPr="00B61BF1" w:rsidRDefault="00130190" w:rsidP="00B61BF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130190" w:rsidRPr="00B61BF1" w:rsidRDefault="00130190" w:rsidP="00B61BF1">
      <w:pPr>
        <w:widowControl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</w:t>
      </w:r>
    </w:p>
    <w:p w:rsidR="00130190" w:rsidRPr="00B61BF1" w:rsidRDefault="00130190" w:rsidP="00B61BF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61BF1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130190" w:rsidRPr="00B61BF1" w:rsidRDefault="00130190" w:rsidP="00B61BF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61BF1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130190" w:rsidRPr="00B61BF1" w:rsidRDefault="00130190" w:rsidP="00B61BF1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61BF1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B61BF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130190" w:rsidRPr="00B61BF1" w:rsidRDefault="00130190" w:rsidP="00B61BF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61BF1">
        <w:rPr>
          <w:rFonts w:ascii="Segoe UI" w:hAnsi="Segoe UI" w:cs="Segoe UI"/>
          <w:sz w:val="20"/>
          <w:szCs w:val="20"/>
          <w:lang w:val="es-ES_tradnl"/>
        </w:rPr>
        <w:t>. Visitas panorámicas con guía local en Madrid, París, Londres, Ámsterdam y multitud de visitas con nuestro guía correo</w:t>
      </w:r>
    </w:p>
    <w:p w:rsidR="00130190" w:rsidRPr="00B61BF1" w:rsidRDefault="00130190" w:rsidP="00B61BF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61BF1">
        <w:rPr>
          <w:rFonts w:ascii="Segoe UI" w:hAnsi="Segoe UI" w:cs="Segoe UI"/>
          <w:sz w:val="20"/>
          <w:szCs w:val="20"/>
          <w:lang w:val="es-ES_tradnl"/>
        </w:rPr>
        <w:t>. Asistencia en Madrid por personal especializado</w:t>
      </w:r>
    </w:p>
    <w:p w:rsidR="00130190" w:rsidRPr="00B61BF1" w:rsidRDefault="00130190" w:rsidP="00B61BF1">
      <w:pPr>
        <w:pStyle w:val="WW-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</w:t>
      </w:r>
    </w:p>
    <w:p w:rsidR="00130190" w:rsidRPr="00B61BF1" w:rsidRDefault="00130190" w:rsidP="00B61BF1">
      <w:pPr>
        <w:pStyle w:val="WW-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 xml:space="preserve">. Cruce del Canal de la Mancha Folkestone/Calais en tren Le Shuttle por el Eurotúnel en la extensión Ámsterdam (Por motivos ajenos a nuestra </w:t>
      </w:r>
    </w:p>
    <w:p w:rsidR="00130190" w:rsidRPr="00B61BF1" w:rsidRDefault="00130190" w:rsidP="00B61BF1">
      <w:pPr>
        <w:pStyle w:val="WW-Predeterminad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noProof/>
          <w:sz w:val="20"/>
          <w:szCs w:val="20"/>
          <w:lang w:val="es-ES_tradnl"/>
        </w:rPr>
        <w:t xml:space="preserve">  voluntad, en algunas salidas, el cruce del canal podría ser en Ferry en lugar de Eurotúnel) </w:t>
      </w:r>
    </w:p>
    <w:p w:rsidR="00130190" w:rsidRPr="00B61BF1" w:rsidRDefault="00130190" w:rsidP="00B61BF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61BF1">
        <w:rPr>
          <w:rFonts w:ascii="Segoe UI" w:hAnsi="Segoe UI" w:cs="Segoe UI"/>
          <w:sz w:val="20"/>
          <w:szCs w:val="20"/>
          <w:lang w:val="es-ES_tradnl"/>
        </w:rPr>
        <w:t>. Paseo por el centro histórico de Ámsterdam en la extensión a Ámsterdam</w:t>
      </w:r>
    </w:p>
    <w:p w:rsidR="00130190" w:rsidRPr="00B61BF1" w:rsidRDefault="00130190" w:rsidP="00B61BF1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61BF1">
        <w:rPr>
          <w:rFonts w:ascii="Segoe UI" w:hAnsi="Segoe UI" w:cs="Segoe UI"/>
          <w:sz w:val="20"/>
          <w:szCs w:val="20"/>
          <w:lang w:val="es-ES_tradnl"/>
        </w:rPr>
        <w:t>. Crucero por el Rhin de 1 hora aproximadamente, entre Boppard y St. Goar en la extensión Rhin</w:t>
      </w:r>
    </w:p>
    <w:p w:rsidR="00130190" w:rsidRPr="00B61BF1" w:rsidRDefault="00130190" w:rsidP="00B61BF1">
      <w:pPr>
        <w:rPr>
          <w:rFonts w:ascii="Segoe UI" w:hAnsi="Segoe UI" w:cs="Segoe UI"/>
          <w:sz w:val="20"/>
          <w:szCs w:val="20"/>
          <w:lang w:val="es-ES_tradnl"/>
        </w:rPr>
      </w:pPr>
      <w:r w:rsidRPr="00B61BF1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130190" w:rsidRPr="00B61BF1" w:rsidRDefault="00130190" w:rsidP="00B61BF1">
      <w:pPr>
        <w:rPr>
          <w:rFonts w:ascii="Segoe UI" w:hAnsi="Segoe UI" w:cs="Segoe UI"/>
          <w:sz w:val="20"/>
          <w:szCs w:val="20"/>
          <w:lang w:val="es-ES_tradnl"/>
        </w:rPr>
      </w:pPr>
      <w:r w:rsidRPr="00B61BF1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130190" w:rsidRPr="00B61BF1" w:rsidRDefault="00130190" w:rsidP="00B61BF1">
      <w:pPr>
        <w:autoSpaceDE w:val="0"/>
        <w:rPr>
          <w:rFonts w:ascii="Segoe UI" w:hAnsi="Segoe UI" w:cs="Segoe UI"/>
          <w:b/>
          <w:color w:val="00B050"/>
          <w:sz w:val="20"/>
          <w:szCs w:val="20"/>
          <w:lang w:val="es-ES_tradnl"/>
        </w:rPr>
      </w:pPr>
    </w:p>
    <w:p w:rsidR="00130190" w:rsidRPr="00B61BF1" w:rsidRDefault="00130190" w:rsidP="00B61BF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61BF1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8"/>
        <w:gridCol w:w="3492"/>
      </w:tblGrid>
      <w:tr w:rsidR="00130190" w:rsidRPr="00B61BF1" w:rsidTr="00B61BF1">
        <w:tc>
          <w:tcPr>
            <w:tcW w:w="3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190" w:rsidRPr="00B61BF1" w:rsidRDefault="00130190" w:rsidP="00B61BF1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0190" w:rsidRPr="00B61BF1" w:rsidRDefault="00130190" w:rsidP="00B61BF1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130190" w:rsidRPr="00B61BF1" w:rsidTr="00B61BF1">
        <w:tc>
          <w:tcPr>
            <w:tcW w:w="3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190" w:rsidRPr="00B61BF1" w:rsidRDefault="00130190" w:rsidP="00B61BF1">
            <w:pPr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Madrid</w:t>
            </w:r>
          </w:p>
          <w:p w:rsidR="00130190" w:rsidRPr="00B61BF1" w:rsidRDefault="00130190" w:rsidP="00B61BF1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Gran Versalles ****</w:t>
            </w:r>
          </w:p>
          <w:p w:rsidR="00130190" w:rsidRPr="00B61BF1" w:rsidRDefault="00130190" w:rsidP="00B61BF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Mayorazgo ****</w:t>
            </w:r>
          </w:p>
        </w:tc>
        <w:tc>
          <w:tcPr>
            <w:tcW w:w="1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190" w:rsidRPr="00B61BF1" w:rsidRDefault="00130190" w:rsidP="00B61BF1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130190" w:rsidRPr="00B61BF1" w:rsidRDefault="00130190" w:rsidP="00B61BF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130190" w:rsidRPr="00B61BF1" w:rsidRDefault="00130190" w:rsidP="00B61BF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130190" w:rsidRPr="00B61BF1" w:rsidTr="00B61BF1">
        <w:tc>
          <w:tcPr>
            <w:tcW w:w="33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190" w:rsidRPr="00B61BF1" w:rsidRDefault="00130190" w:rsidP="00B61BF1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Burdeos</w:t>
            </w:r>
          </w:p>
          <w:p w:rsidR="00130190" w:rsidRPr="00B61BF1" w:rsidRDefault="00130190" w:rsidP="00B61BF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/>
              </w:rPr>
              <w:t>Ibis Styles Meriadeck ***</w:t>
            </w:r>
          </w:p>
        </w:tc>
        <w:tc>
          <w:tcPr>
            <w:tcW w:w="16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190" w:rsidRPr="00B61BF1" w:rsidRDefault="00130190" w:rsidP="00B61BF1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30190" w:rsidRPr="00B61BF1" w:rsidRDefault="00130190" w:rsidP="00B61BF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130190" w:rsidRPr="00B61BF1" w:rsidTr="00B61BF1">
        <w:tc>
          <w:tcPr>
            <w:tcW w:w="33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190" w:rsidRPr="00B61BF1" w:rsidRDefault="00130190" w:rsidP="00B61BF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130190" w:rsidRPr="00B61BF1" w:rsidRDefault="00130190" w:rsidP="00B61BF1">
            <w:pPr>
              <w:widowControl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190" w:rsidRPr="00B61BF1" w:rsidRDefault="00130190" w:rsidP="00B61BF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30190" w:rsidRPr="00B61BF1" w:rsidRDefault="00130190" w:rsidP="00B61BF1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30190" w:rsidRPr="00B61BF1" w:rsidTr="00B61BF1">
        <w:tc>
          <w:tcPr>
            <w:tcW w:w="3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190" w:rsidRPr="00B61BF1" w:rsidRDefault="00130190" w:rsidP="00B61BF1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130190" w:rsidRPr="00B61BF1" w:rsidRDefault="00130190" w:rsidP="00B61BF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190" w:rsidRPr="00B61BF1" w:rsidRDefault="00130190" w:rsidP="00B61BF1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30190" w:rsidRPr="00B61BF1" w:rsidRDefault="00130190" w:rsidP="00B61BF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30190" w:rsidRPr="00B61BF1" w:rsidTr="00B61BF1">
        <w:tc>
          <w:tcPr>
            <w:tcW w:w="3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</w:tcPr>
          <w:p w:rsidR="00130190" w:rsidRPr="00B61BF1" w:rsidRDefault="00130190" w:rsidP="00B61BF1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Ext. Amsterdam</w:t>
            </w:r>
          </w:p>
        </w:tc>
        <w:tc>
          <w:tcPr>
            <w:tcW w:w="1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130190" w:rsidRPr="00B61BF1" w:rsidRDefault="00130190" w:rsidP="00B61BF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30190" w:rsidRPr="00B61BF1" w:rsidTr="00B61BF1">
        <w:tc>
          <w:tcPr>
            <w:tcW w:w="3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190" w:rsidRPr="00B61BF1" w:rsidRDefault="00130190" w:rsidP="00B61BF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130190" w:rsidRPr="00B61BF1" w:rsidRDefault="00130190" w:rsidP="00B61BF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Intercity **** </w:t>
            </w:r>
          </w:p>
          <w:p w:rsidR="00130190" w:rsidRPr="00B61BF1" w:rsidRDefault="00130190" w:rsidP="00B61BF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130190" w:rsidRPr="00B61BF1" w:rsidRDefault="00130190" w:rsidP="00B61BF1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130190" w:rsidRPr="00B61BF1" w:rsidRDefault="00130190" w:rsidP="00B61BF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B61BF1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190" w:rsidRPr="00B61BF1" w:rsidRDefault="00130190" w:rsidP="00B61BF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130190" w:rsidRPr="00B61BF1" w:rsidRDefault="00130190" w:rsidP="00B61BF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130190" w:rsidRPr="00B61BF1" w:rsidRDefault="00130190" w:rsidP="00B61BF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130190" w:rsidRPr="00B61BF1" w:rsidRDefault="00130190" w:rsidP="00B61BF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61BF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130190" w:rsidRPr="00B61BF1" w:rsidRDefault="00130190" w:rsidP="00B61BF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1BF1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130190" w:rsidRPr="00B61BF1" w:rsidTr="00B61BF1">
        <w:tc>
          <w:tcPr>
            <w:tcW w:w="3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</w:tcPr>
          <w:p w:rsidR="00130190" w:rsidRPr="00B61BF1" w:rsidRDefault="00130190" w:rsidP="00B61BF1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Ext. Rhin</w:t>
            </w:r>
          </w:p>
        </w:tc>
        <w:tc>
          <w:tcPr>
            <w:tcW w:w="1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130190" w:rsidRPr="00B61BF1" w:rsidRDefault="00130190" w:rsidP="00B61BF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130190" w:rsidRPr="00B61BF1" w:rsidTr="00B61BF1">
        <w:tc>
          <w:tcPr>
            <w:tcW w:w="3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190" w:rsidRPr="00B61BF1" w:rsidRDefault="00130190" w:rsidP="00B61BF1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Frankfurt</w:t>
            </w:r>
            <w:r w:rsidRPr="00B61BF1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130190" w:rsidRPr="00B61BF1" w:rsidRDefault="00130190" w:rsidP="00B61BF1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190" w:rsidRPr="00B61BF1" w:rsidRDefault="00130190" w:rsidP="00B61BF1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30190" w:rsidRPr="00B61BF1" w:rsidRDefault="00130190" w:rsidP="00B61BF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61BF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130190" w:rsidRPr="00B61BF1" w:rsidRDefault="00130190" w:rsidP="00B61BF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2" w:name="_Hlk145930124"/>
      <w:r w:rsidRPr="00B61BF1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2"/>
    <w:p w:rsidR="00130190" w:rsidRPr="00B61BF1" w:rsidRDefault="00130190" w:rsidP="00B61BF1">
      <w:pPr>
        <w:widowControl w:val="0"/>
        <w:tabs>
          <w:tab w:val="left" w:pos="4215"/>
        </w:tabs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130190" w:rsidRPr="00B61BF1" w:rsidRDefault="00130190" w:rsidP="00B61B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</w:pPr>
      <w:r w:rsidRPr="00B61BF1">
        <w:rPr>
          <w:rStyle w:val="normaltextrun"/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  <w:t>Nota Importante:</w:t>
      </w:r>
      <w:r w:rsidRPr="00B61BF1">
        <w:rPr>
          <w:rStyle w:val="eop"/>
          <w:rFonts w:ascii="Segoe UI" w:eastAsiaTheme="minorEastAsia" w:hAnsi="Segoe UI" w:cs="Segoe UI"/>
          <w:bCs/>
          <w:noProof/>
          <w:color w:val="119CA3"/>
          <w:sz w:val="20"/>
          <w:szCs w:val="20"/>
          <w:lang w:val="es-ES_tradnl"/>
        </w:rPr>
        <w:t> </w:t>
      </w:r>
    </w:p>
    <w:p w:rsidR="00130190" w:rsidRPr="00B61BF1" w:rsidRDefault="00130190" w:rsidP="00B61B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61BF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. Es probable que en algunas salidas el trayecto de Madrid a París se realice en avión, cambiando la noche de Burdeos por París. En estos casos, la visita de Madrid podría realizarse en Bus Turistico Hop On Hop Off o visita a pie con guia local. </w:t>
      </w:r>
    </w:p>
    <w:p w:rsidR="00130190" w:rsidRPr="00B61BF1" w:rsidRDefault="00130190" w:rsidP="00B61BF1">
      <w:pPr>
        <w:widowControl w:val="0"/>
        <w:tabs>
          <w:tab w:val="left" w:pos="4215"/>
        </w:tabs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B61BF1" w:rsidRDefault="00D0020D" w:rsidP="00B61BF1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B61BF1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FF" w:rsidRDefault="00A81BFF" w:rsidP="00C020B9">
      <w:r>
        <w:separator/>
      </w:r>
    </w:p>
  </w:endnote>
  <w:endnote w:type="continuationSeparator" w:id="0">
    <w:p w:rsidR="00A81BFF" w:rsidRDefault="00A81BFF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FF" w:rsidRDefault="00A81BFF" w:rsidP="00C020B9">
      <w:r>
        <w:separator/>
      </w:r>
    </w:p>
  </w:footnote>
  <w:footnote w:type="continuationSeparator" w:id="0">
    <w:p w:rsidR="00A81BFF" w:rsidRDefault="00A81BFF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DBC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81BFF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1BF1"/>
    <w:rsid w:val="00B63737"/>
    <w:rsid w:val="00B719EC"/>
    <w:rsid w:val="00B85C9E"/>
    <w:rsid w:val="00B86CB8"/>
    <w:rsid w:val="00B92E7D"/>
    <w:rsid w:val="00BB59E6"/>
    <w:rsid w:val="00BC2937"/>
    <w:rsid w:val="00BE2A72"/>
    <w:rsid w:val="00BE797A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9232-4D9A-43C4-A94E-EF588D64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2023-10-18T23:32:00Z</dcterms:created>
  <dcterms:modified xsi:type="dcterms:W3CDTF">2023-10-19T23:15:00Z</dcterms:modified>
</cp:coreProperties>
</file>