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6E" w:rsidRPr="00B07B2B" w:rsidRDefault="00D93F6E" w:rsidP="00B07B2B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sz w:val="22"/>
          <w:szCs w:val="20"/>
          <w:lang w:val="es-ES_tradnl"/>
        </w:rPr>
        <w:t>Ámsterdam, Capitales Imperiales e Italia</w:t>
      </w:r>
    </w:p>
    <w:p w:rsidR="00D93F6E" w:rsidRPr="00B07B2B" w:rsidRDefault="00B07B2B" w:rsidP="00B07B2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>17 días</w:t>
      </w: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D93F6E"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4232      </w:t>
      </w: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D93F6E"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</w:t>
      </w:r>
    </w:p>
    <w:p w:rsidR="00D93F6E" w:rsidRPr="00B07B2B" w:rsidRDefault="00B07B2B" w:rsidP="00B07B2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>+</w:t>
      </w:r>
      <w:r w:rsidR="00D93F6E" w:rsidRPr="00B07B2B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D93F6E" w:rsidRPr="00B07B2B" w:rsidRDefault="00D93F6E" w:rsidP="00B07B2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i/>
          <w:iCs/>
          <w:color w:val="008000"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D93F6E" w:rsidRPr="00B07B2B" w:rsidRDefault="00D93F6E" w:rsidP="00B07B2B">
      <w:pPr>
        <w:widowControl w:val="0"/>
        <w:autoSpaceDE w:val="0"/>
        <w:ind w:firstLine="708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(Viernes) Ámsterdam</w:t>
      </w:r>
    </w:p>
    <w:p w:rsidR="00D93F6E" w:rsidRPr="00B07B2B" w:rsidRDefault="00D93F6E" w:rsidP="00B07B2B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D93F6E" w:rsidRPr="00B07B2B" w:rsidRDefault="00D93F6E" w:rsidP="00B0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B07B2B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B07B2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B07B2B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 </w:t>
      </w: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B07B2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, tendrá lugar la reunión con el guía en la recepción del hotel donde conoceremos al resto de participantes.</w:t>
      </w:r>
      <w:r w:rsidRPr="00B07B2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(Sábado) Ámsterdam</w:t>
      </w:r>
    </w:p>
    <w:p w:rsidR="00D93F6E" w:rsidRPr="00B07B2B" w:rsidRDefault="00B07B2B" w:rsidP="00B07B2B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93F6E"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B07B2B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(Domingo) Ámsterdam – Boppard - Crucero Rhin – St. Goar – Frankfurt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(Lunes) Frankfurt – Erfurt - Berlín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D93F6E" w:rsidRPr="00B07B2B" w:rsidRDefault="00D93F6E" w:rsidP="00B07B2B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B07B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B07B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B07B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B07B2B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(Martes) Berlín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B07B2B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B07B2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B07B2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07B2B">
        <w:rPr>
          <w:rFonts w:ascii="Segoe UI" w:hAnsi="Segoe UI" w:cs="Segoe UI"/>
          <w:sz w:val="20"/>
          <w:szCs w:val="20"/>
          <w:lang w:val="es-ES_tradnl"/>
        </w:rPr>
        <w:t>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(Miércoles) Berlín-Dresden-Praga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07B2B">
        <w:rPr>
          <w:rFonts w:ascii="Segoe UI" w:hAnsi="Segoe UI" w:cs="Segoe UI"/>
          <w:sz w:val="20"/>
          <w:szCs w:val="20"/>
          <w:lang w:val="es-ES_tradnl"/>
        </w:rPr>
        <w:t>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(Jueves) Praga</w:t>
      </w:r>
    </w:p>
    <w:p w:rsidR="00D93F6E" w:rsidRPr="00B07B2B" w:rsidRDefault="00B07B2B" w:rsidP="00B07B2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93F6E"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D93F6E" w:rsidRPr="00B07B2B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D93F6E" w:rsidRPr="00B07B2B" w:rsidRDefault="00D93F6E" w:rsidP="00B07B2B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B07B2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(Viernes) Praga – Bratislava – Viena</w:t>
      </w:r>
    </w:p>
    <w:p w:rsidR="00D93F6E" w:rsidRPr="00B07B2B" w:rsidRDefault="00B07B2B" w:rsidP="00B07B2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93F6E"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(Sábado) Viena</w:t>
      </w:r>
    </w:p>
    <w:p w:rsidR="00D93F6E" w:rsidRPr="00B07B2B" w:rsidRDefault="00B07B2B" w:rsidP="00B07B2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93F6E"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D93F6E" w:rsidRPr="00B07B2B" w:rsidRDefault="00D93F6E" w:rsidP="00B07B2B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B07B2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B07B2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B07B2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Hofburg)</w:t>
      </w:r>
      <w:r w:rsidRPr="00B07B2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B07B2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B07B2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(Domingo) – Viena – Budapest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</w:t>
      </w:r>
    </w:p>
    <w:p w:rsidR="00D93F6E" w:rsidRPr="00B07B2B" w:rsidRDefault="00D93F6E" w:rsidP="00B07B2B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07B2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B07B2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B07B2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(Lunes) Budapest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D93F6E" w:rsidRPr="00B07B2B" w:rsidRDefault="00D93F6E" w:rsidP="00B07B2B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ab/>
      </w:r>
      <w:r w:rsidRPr="00B07B2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Desayuno. </w:t>
      </w:r>
      <w:r w:rsidRPr="00B07B2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B07B2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B07B2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B07B2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B07B2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(Martes) Budapest - Venecia</w:t>
      </w: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D93F6E" w:rsidRPr="00B07B2B" w:rsidRDefault="00D93F6E" w:rsidP="00B07B2B">
      <w:pPr>
        <w:keepNext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D93F6E" w:rsidRPr="00B07B2B" w:rsidRDefault="00D93F6E" w:rsidP="00B07B2B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y p</w:t>
      </w:r>
      <w:r w:rsidRPr="00B07B2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B07B2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B07B2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07B2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B07B2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B07B2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D93F6E" w:rsidRPr="00B07B2B" w:rsidRDefault="00D93F6E" w:rsidP="00B07B2B">
      <w:pPr>
        <w:autoSpaceDE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B07B2B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(Miércoles) Venecia – Pisa – Florencia</w:t>
      </w:r>
    </w:p>
    <w:p w:rsidR="00D93F6E" w:rsidRPr="00B07B2B" w:rsidRDefault="00D93F6E" w:rsidP="00B07B2B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</w:t>
      </w:r>
    </w:p>
    <w:p w:rsidR="00D93F6E" w:rsidRPr="00B07B2B" w:rsidRDefault="00D93F6E" w:rsidP="00B07B2B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B07B2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(Jueves) Florencia – Roma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B07B2B">
        <w:rPr>
          <w:rFonts w:ascii="Segoe UI" w:hAnsi="Segoe UI" w:cs="Segoe UI"/>
          <w:sz w:val="20"/>
          <w:szCs w:val="20"/>
          <w:lang w:val="es-ES_tradnl"/>
        </w:rPr>
        <w:t>y visita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B07B2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07B2B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  <w:r w:rsidRPr="00B07B2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(Viernes) Roma</w:t>
      </w:r>
    </w:p>
    <w:p w:rsidR="00D93F6E" w:rsidRPr="00B07B2B" w:rsidRDefault="00D93F6E" w:rsidP="00B07B2B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D93F6E" w:rsidRPr="00B07B2B" w:rsidRDefault="00D93F6E" w:rsidP="00B07B2B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B07B2B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B07B2B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07B2B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B07B2B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B07B2B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(Sábado) Roma (Nápoles - Capri)</w:t>
      </w:r>
    </w:p>
    <w:p w:rsidR="00D93F6E" w:rsidRPr="00B07B2B" w:rsidRDefault="00D93F6E" w:rsidP="00B07B2B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07B2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07B2B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B07B2B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B07B2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 con Almuerzo</w:t>
      </w:r>
      <w:r w:rsidRPr="00B07B2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B07B2B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B07B2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07B2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D93F6E" w:rsidRPr="00B07B2B" w:rsidRDefault="00D93F6E" w:rsidP="00B07B2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(Domingo) Roma – ciudad de origen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07B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B07B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07B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16 del itinerario)</w:t>
      </w:r>
    </w:p>
    <w:p w:rsidR="00D93F6E" w:rsidRPr="00B07B2B" w:rsidRDefault="00D93F6E" w:rsidP="00B07B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0" w:name="_Hlk488741928"/>
      <w:r w:rsidRPr="00B07B2B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B07B2B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16 del itinerario (Sábado). Consulte itinerario descriptivo en nuestra web.</w:t>
      </w:r>
    </w:p>
    <w:bookmarkEnd w:id="0"/>
    <w:p w:rsidR="00D93F6E" w:rsidRPr="00B07B2B" w:rsidRDefault="00D93F6E" w:rsidP="00B07B2B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D93F6E" w:rsidRPr="00B07B2B" w:rsidRDefault="00D93F6E" w:rsidP="00B0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D93F6E" w:rsidRPr="00B07B2B" w:rsidRDefault="00D93F6E" w:rsidP="00B0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D93F6E" w:rsidRPr="00B07B2B" w:rsidRDefault="00D93F6E" w:rsidP="00B07B2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de Marken y Volendam desde Ámsterdam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 xml:space="preserve">   . Visita a los Museos Vaticanos en Roma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14) en el Rte. “Termas del Coliseo”.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3, 6, 10, 16) y 1 almuerzo (día 10)</w:t>
      </w:r>
    </w:p>
    <w:p w:rsidR="00D93F6E" w:rsidRPr="00B07B2B" w:rsidRDefault="00D93F6E" w:rsidP="00B07B2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B07B2B" w:rsidRPr="00B07B2B" w:rsidRDefault="00B07B2B" w:rsidP="00B07B2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D93F6E" w:rsidRPr="00B07B2B" w:rsidRDefault="00D93F6E" w:rsidP="00B07B2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D93F6E" w:rsidRPr="00B07B2B" w:rsidRDefault="00D93F6E" w:rsidP="00B07B2B">
      <w:pP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  12, 19, 26</w:t>
      </w:r>
    </w:p>
    <w:p w:rsidR="00D93F6E" w:rsidRPr="00B07B2B" w:rsidRDefault="00D93F6E" w:rsidP="00B07B2B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>03, 10, 17, 24, 31</w:t>
      </w:r>
    </w:p>
    <w:p w:rsidR="00D93F6E" w:rsidRPr="00B07B2B" w:rsidRDefault="00D93F6E" w:rsidP="00B07B2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07B2B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D93F6E" w:rsidRPr="00B07B2B" w:rsidRDefault="00D93F6E" w:rsidP="00B07B2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07B2B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D93F6E" w:rsidRPr="00B07B2B" w:rsidRDefault="00D93F6E" w:rsidP="00B07B2B">
      <w:pP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07B2B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D93F6E" w:rsidRPr="00B07B2B" w:rsidRDefault="00D93F6E" w:rsidP="00B07B2B">
      <w:pP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07B2B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07B2B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04, 11, 18, 25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B07B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01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B07B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20, 27</w:t>
      </w:r>
    </w:p>
    <w:p w:rsidR="00D93F6E" w:rsidRPr="00B07B2B" w:rsidRDefault="00D93F6E" w:rsidP="00B07B2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D93F6E" w:rsidRPr="00B07B2B" w:rsidRDefault="00D93F6E" w:rsidP="00B07B2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Mar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 28</w:t>
      </w:r>
    </w:p>
    <w:p w:rsidR="00D93F6E" w:rsidRPr="00B07B2B" w:rsidRDefault="00D93F6E" w:rsidP="00B07B2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Abr</w:t>
      </w: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   04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D93F6E" w:rsidRPr="00B07B2B" w:rsidRDefault="00D93F6E" w:rsidP="00B07B2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D93F6E" w:rsidRPr="00B07B2B" w:rsidRDefault="00D93F6E" w:rsidP="00B07B2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6"/>
        <w:gridCol w:w="1101"/>
        <w:gridCol w:w="918"/>
        <w:gridCol w:w="1100"/>
        <w:gridCol w:w="916"/>
      </w:tblGrid>
      <w:tr w:rsidR="00D93F6E" w:rsidRPr="00B07B2B" w:rsidTr="00B07B2B">
        <w:trPr>
          <w:trHeight w:val="180"/>
        </w:trPr>
        <w:tc>
          <w:tcPr>
            <w:tcW w:w="307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s-ES_tradnl" w:eastAsia="en-US" w:bidi="en-US"/>
              </w:rPr>
            </w:pPr>
          </w:p>
        </w:tc>
        <w:tc>
          <w:tcPr>
            <w:tcW w:w="965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965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D93F6E" w:rsidRPr="00B07B2B" w:rsidTr="00B07B2B">
        <w:trPr>
          <w:trHeight w:val="256"/>
        </w:trPr>
        <w:tc>
          <w:tcPr>
            <w:tcW w:w="307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B07B2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5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526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3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D93F6E" w:rsidRPr="00B07B2B" w:rsidTr="00B07B2B">
        <w:tc>
          <w:tcPr>
            <w:tcW w:w="30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Ams/Rom (17 días)</w:t>
            </w:r>
          </w:p>
        </w:tc>
        <w:tc>
          <w:tcPr>
            <w:tcW w:w="5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2.765</w:t>
            </w:r>
          </w:p>
        </w:tc>
        <w:tc>
          <w:tcPr>
            <w:tcW w:w="4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1.100</w:t>
            </w:r>
          </w:p>
        </w:tc>
        <w:tc>
          <w:tcPr>
            <w:tcW w:w="526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2.385</w:t>
            </w:r>
          </w:p>
        </w:tc>
        <w:tc>
          <w:tcPr>
            <w:tcW w:w="43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890</w:t>
            </w:r>
          </w:p>
        </w:tc>
      </w:tr>
      <w:tr w:rsidR="00D93F6E" w:rsidRPr="00B07B2B" w:rsidTr="00B07B2B">
        <w:trPr>
          <w:trHeight w:val="115"/>
        </w:trPr>
        <w:tc>
          <w:tcPr>
            <w:tcW w:w="30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96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825</w:t>
            </w:r>
          </w:p>
        </w:tc>
        <w:tc>
          <w:tcPr>
            <w:tcW w:w="96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825</w:t>
            </w:r>
          </w:p>
        </w:tc>
      </w:tr>
      <w:tr w:rsidR="00D93F6E" w:rsidRPr="00B07B2B" w:rsidTr="00B07B2B">
        <w:tc>
          <w:tcPr>
            <w:tcW w:w="307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52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43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26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439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D93F6E" w:rsidRPr="00B07B2B" w:rsidTr="00B07B2B">
        <w:tc>
          <w:tcPr>
            <w:tcW w:w="307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</w:t>
            </w: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F6E" w:rsidRPr="00B07B2B" w:rsidRDefault="00D93F6E" w:rsidP="00B07B2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D93F6E" w:rsidRPr="00B07B2B" w:rsidRDefault="00D93F6E" w:rsidP="00B07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bCs/>
          <w:noProof/>
          <w:sz w:val="20"/>
          <w:szCs w:val="20"/>
          <w:lang w:val="es-ES_tradnl" w:eastAsia="en-US" w:bidi="en-US"/>
        </w:rPr>
        <w:t>(**</w:t>
      </w:r>
      <w:r w:rsidRPr="00B07B2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) </w:t>
      </w:r>
      <w:r w:rsidRPr="00B07B2B">
        <w:rPr>
          <w:rStyle w:val="normaltextrun"/>
          <w:rFonts w:ascii="Segoe UI" w:eastAsiaTheme="minorEastAsia" w:hAnsi="Segoe UI" w:cs="Segoe UI"/>
          <w:noProof/>
          <w:sz w:val="20"/>
          <w:szCs w:val="20"/>
          <w:lang w:val="es-ES_tradnl"/>
        </w:rPr>
        <w:t>La extensión Costa Amalfitana es posible tomarla en las salidas del 19/Abr al 18/Oct de 2024</w:t>
      </w:r>
      <w:r w:rsidRPr="00B07B2B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D93F6E" w:rsidRPr="00B07B2B" w:rsidRDefault="00D93F6E" w:rsidP="00B07B2B">
      <w:pPr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D93F6E" w:rsidRPr="00B07B2B" w:rsidRDefault="00D93F6E" w:rsidP="00B07B2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D93F6E" w:rsidRPr="00B07B2B" w:rsidRDefault="00D93F6E" w:rsidP="00B07B2B">
      <w:pP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1 cena en Florencia el dia 13 del itinerario.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07B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Visitas panorámicas con guía local en Ámsterdam, Berlín, Praga, Viena, Budapest, Florencia, Roma y multitud de visitas con nuestro guía correo.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D93F6E" w:rsidRPr="00B07B2B" w:rsidRDefault="00D93F6E" w:rsidP="00B07B2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Paseo por el barrio de Trastevere en Roma y centros históricos de Ámsterdam y Viena.</w:t>
      </w:r>
    </w:p>
    <w:p w:rsidR="00D93F6E" w:rsidRPr="00B07B2B" w:rsidRDefault="00D93F6E" w:rsidP="00B07B2B">
      <w:pP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D93F6E" w:rsidRPr="00B07B2B" w:rsidRDefault="00D93F6E" w:rsidP="00B07B2B">
      <w:pPr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D93F6E" w:rsidRPr="00B07B2B" w:rsidRDefault="00D93F6E" w:rsidP="00B07B2B">
      <w:pPr>
        <w:autoSpaceDE w:val="0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 w:eastAsia="en-US" w:bidi="en-US"/>
        </w:rPr>
      </w:pPr>
    </w:p>
    <w:p w:rsidR="00D93F6E" w:rsidRPr="00B07B2B" w:rsidRDefault="00D93F6E" w:rsidP="00B07B2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Hoteles previstos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9"/>
        <w:gridCol w:w="3291"/>
      </w:tblGrid>
      <w:tr w:rsidR="00D93F6E" w:rsidRPr="00B07B2B" w:rsidTr="00B07B2B">
        <w:tc>
          <w:tcPr>
            <w:tcW w:w="3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D93F6E" w:rsidRPr="00B07B2B" w:rsidTr="00B07B2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 Amsterdam 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Intercity **** 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Countyard Arena Atlas ****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 xml:space="preserve">  Hampton Hilton Airport **** </w:t>
            </w:r>
          </w:p>
          <w:p w:rsidR="00D93F6E" w:rsidRPr="00B07B2B" w:rsidRDefault="00D93F6E" w:rsidP="00B07B2B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Holiday Inn Express Airport ***</w:t>
            </w: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(Periferia)</w:t>
            </w:r>
          </w:p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D93F6E" w:rsidRPr="00B07B2B" w:rsidTr="00B07B2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3F6E" w:rsidRPr="00B07B2B" w:rsidRDefault="00D93F6E" w:rsidP="00B07B2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 xml:space="preserve">  Frankfurt</w:t>
            </w: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93F6E" w:rsidRPr="00B07B2B" w:rsidRDefault="00D93F6E" w:rsidP="00B07B2B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93F6E" w:rsidRPr="00B07B2B" w:rsidTr="00B07B2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Berlín</w:t>
            </w:r>
          </w:p>
          <w:p w:rsidR="00D93F6E" w:rsidRPr="00B07B2B" w:rsidRDefault="00D93F6E" w:rsidP="00B07B2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Intercity Hauptbahnhof ****</w:t>
            </w:r>
          </w:p>
          <w:p w:rsidR="00D93F6E" w:rsidRPr="00B07B2B" w:rsidRDefault="00D93F6E" w:rsidP="00B07B2B">
            <w:pPr>
              <w:contextualSpacing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Andel's By Vienna House ****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93F6E" w:rsidRPr="00B07B2B" w:rsidTr="00B07B2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Praga</w:t>
            </w:r>
          </w:p>
          <w:p w:rsidR="00D93F6E" w:rsidRPr="00B07B2B" w:rsidRDefault="00D93F6E" w:rsidP="00B07B2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Clarion Congress **** </w:t>
            </w:r>
          </w:p>
          <w:p w:rsidR="00D93F6E" w:rsidRPr="00B07B2B" w:rsidRDefault="00D93F6E" w:rsidP="00B07B2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Occidental Praga ****</w:t>
            </w:r>
          </w:p>
          <w:p w:rsidR="00D93F6E" w:rsidRPr="00B07B2B" w:rsidRDefault="00D93F6E" w:rsidP="00B07B2B">
            <w:pPr>
              <w:contextualSpacing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 Corinthia Praga ****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93F6E" w:rsidRPr="00B07B2B" w:rsidTr="00B07B2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93F6E" w:rsidRPr="00B07B2B" w:rsidRDefault="00D93F6E" w:rsidP="00B07B2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Viena</w:t>
            </w:r>
          </w:p>
          <w:p w:rsidR="00D93F6E" w:rsidRPr="00B07B2B" w:rsidRDefault="00D93F6E" w:rsidP="00B07B2B">
            <w:pPr>
              <w:contextualSpacing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Zeitgeist ****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07B2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D93F6E" w:rsidRPr="00B07B2B" w:rsidTr="00B07B2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Budapest</w:t>
            </w:r>
          </w:p>
          <w:p w:rsidR="00D93F6E" w:rsidRPr="00B07B2B" w:rsidRDefault="00D93F6E" w:rsidP="00B07B2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Radisson Beke ****</w:t>
            </w:r>
          </w:p>
          <w:p w:rsidR="00D93F6E" w:rsidRPr="00B07B2B" w:rsidRDefault="00D93F6E" w:rsidP="00B07B2B">
            <w:pPr>
              <w:contextualSpacing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Mercure Castle Hill ****</w:t>
            </w: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 xml:space="preserve">  Novotel Budapest City ****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F6E" w:rsidRPr="00B07B2B" w:rsidRDefault="00D93F6E" w:rsidP="00B07B2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D93F6E" w:rsidRPr="00B07B2B" w:rsidRDefault="00D93F6E" w:rsidP="00B07B2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93F6E" w:rsidRPr="00B07B2B" w:rsidRDefault="00D93F6E" w:rsidP="00B07B2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D93F6E" w:rsidRPr="00B07B2B" w:rsidTr="00B07B2B">
        <w:tc>
          <w:tcPr>
            <w:tcW w:w="3427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6E" w:rsidRPr="00B07B2B" w:rsidRDefault="00D93F6E" w:rsidP="00B07B2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F6E" w:rsidRPr="00B07B2B" w:rsidRDefault="00D93F6E" w:rsidP="00B07B2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93F6E" w:rsidRPr="00B07B2B" w:rsidRDefault="00D93F6E" w:rsidP="00B07B2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93F6E" w:rsidRPr="00B07B2B" w:rsidRDefault="00D93F6E" w:rsidP="00B07B2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D93F6E" w:rsidRPr="00B07B2B" w:rsidTr="00B07B2B">
        <w:tc>
          <w:tcPr>
            <w:tcW w:w="34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D93F6E" w:rsidRPr="00B07B2B" w:rsidRDefault="00D93F6E" w:rsidP="00B07B2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D93F6E" w:rsidRPr="00B07B2B" w:rsidRDefault="00D93F6E" w:rsidP="00B07B2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D93F6E" w:rsidRPr="00B07B2B" w:rsidTr="00B07B2B">
        <w:trPr>
          <w:trHeight w:val="78"/>
        </w:trPr>
        <w:tc>
          <w:tcPr>
            <w:tcW w:w="3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6E" w:rsidRPr="00B07B2B" w:rsidRDefault="00D93F6E" w:rsidP="00B07B2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D93F6E" w:rsidRPr="00B07B2B" w:rsidRDefault="00D93F6E" w:rsidP="00B07B2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93F6E" w:rsidRPr="00B07B2B" w:rsidRDefault="00D93F6E" w:rsidP="00B07B2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7B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D93F6E" w:rsidRPr="00B07B2B" w:rsidRDefault="00D93F6E" w:rsidP="00B07B2B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D93F6E" w:rsidRPr="00B07B2B" w:rsidRDefault="00D93F6E" w:rsidP="00B07B2B">
      <w:pPr>
        <w:autoSpaceDE w:val="0"/>
        <w:jc w:val="both"/>
        <w:rPr>
          <w:rFonts w:ascii="Segoe UI" w:hAnsi="Segoe UI" w:cs="Segoe UI"/>
          <w:b/>
          <w:color w:val="76923C"/>
          <w:sz w:val="20"/>
          <w:szCs w:val="20"/>
          <w:u w:val="single"/>
          <w:lang w:val="es-ES_tradnl"/>
        </w:rPr>
      </w:pPr>
    </w:p>
    <w:p w:rsidR="00D93F6E" w:rsidRPr="00B07B2B" w:rsidRDefault="00D93F6E" w:rsidP="00B07B2B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7B2B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D93F6E" w:rsidRPr="00B07B2B" w:rsidRDefault="00D93F6E" w:rsidP="00B07B2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D93F6E" w:rsidRPr="00B07B2B" w:rsidRDefault="00D93F6E" w:rsidP="00B07B2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7B2B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B07B2B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</w:p>
    <w:p w:rsidR="00D93F6E" w:rsidRPr="00B07B2B" w:rsidRDefault="00D93F6E" w:rsidP="00B07B2B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r w:rsidRPr="00B07B2B">
        <w:rPr>
          <w:rFonts w:ascii="Segoe UI" w:hAnsi="Segoe UI" w:cs="Segoe UI"/>
          <w:sz w:val="20"/>
          <w:szCs w:val="20"/>
          <w:lang w:val="es-ES_tradnl"/>
        </w:rPr>
        <w:t xml:space="preserve">. La etapa Budapest/Venecia es posible que se realice en avión en algunas salidas. </w:t>
      </w:r>
    </w:p>
    <w:p w:rsidR="00D93F6E" w:rsidRPr="00B07B2B" w:rsidRDefault="00D93F6E" w:rsidP="00B07B2B">
      <w:pPr>
        <w:jc w:val="both"/>
        <w:rPr>
          <w:rFonts w:ascii="Segoe UI" w:eastAsia="Comic Sans MS" w:hAnsi="Segoe UI" w:cs="Segoe UI"/>
          <w:bCs/>
          <w:color w:val="FF0000"/>
          <w:sz w:val="20"/>
          <w:szCs w:val="20"/>
          <w:lang w:val="es-ES_tradnl" w:eastAsia="en-US"/>
        </w:rPr>
      </w:pPr>
    </w:p>
    <w:p w:rsidR="00D93F6E" w:rsidRPr="00B07B2B" w:rsidRDefault="00D93F6E" w:rsidP="00B07B2B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D0020D" w:rsidRPr="00B07B2B" w:rsidRDefault="00D0020D" w:rsidP="00B07B2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07B2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43" w:rsidRDefault="00D17B43" w:rsidP="00C020B9">
      <w:r>
        <w:separator/>
      </w:r>
    </w:p>
  </w:endnote>
  <w:endnote w:type="continuationSeparator" w:id="0">
    <w:p w:rsidR="00D17B43" w:rsidRDefault="00D17B4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43" w:rsidRDefault="00D17B43" w:rsidP="00C020B9">
      <w:r>
        <w:separator/>
      </w:r>
    </w:p>
  </w:footnote>
  <w:footnote w:type="continuationSeparator" w:id="0">
    <w:p w:rsidR="00D17B43" w:rsidRDefault="00D17B4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E70EC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63DA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07B2B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17B43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F55F-399C-4DBB-A48D-8AEE82A8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2023-10-18T23:38:00Z</dcterms:created>
  <dcterms:modified xsi:type="dcterms:W3CDTF">2023-10-20T00:55:00Z</dcterms:modified>
</cp:coreProperties>
</file>