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50A" w:rsidRPr="0096350A" w:rsidRDefault="00E71D1F" w:rsidP="0096350A">
      <w:pPr>
        <w:rPr>
          <w:rFonts w:ascii="Segoe UI" w:hAnsi="Segoe UI" w:cs="Segoe UI"/>
          <w:b/>
          <w:bCs/>
          <w:color w:val="0070C0"/>
          <w:sz w:val="20"/>
          <w:szCs w:val="20"/>
        </w:rPr>
      </w:pPr>
      <w:r>
        <w:rPr>
          <w:rFonts w:ascii="Segoe UI" w:hAnsi="Segoe UI" w:cs="Segoe UI"/>
          <w:b/>
          <w:bCs/>
          <w:color w:val="0070C0"/>
          <w:sz w:val="20"/>
          <w:szCs w:val="20"/>
        </w:rPr>
        <w:t xml:space="preserve">TURQUIA </w:t>
      </w:r>
      <w:r w:rsidR="00677186">
        <w:rPr>
          <w:rFonts w:ascii="Segoe UI" w:hAnsi="Segoe UI" w:cs="Segoe UI"/>
          <w:b/>
          <w:bCs/>
          <w:color w:val="0070C0"/>
          <w:sz w:val="20"/>
          <w:szCs w:val="20"/>
        </w:rPr>
        <w:t>Y JORDANIA AL COMPLETO</w:t>
      </w:r>
    </w:p>
    <w:p w:rsidR="0096350A" w:rsidRPr="0096350A" w:rsidRDefault="00D0020D" w:rsidP="0096350A">
      <w:pPr>
        <w:rPr>
          <w:rFonts w:ascii="Segoe UI" w:hAnsi="Segoe UI" w:cs="Segoe UI"/>
          <w:b/>
          <w:bCs/>
          <w:sz w:val="20"/>
          <w:szCs w:val="20"/>
        </w:rPr>
      </w:pPr>
      <w:r>
        <w:rPr>
          <w:rFonts w:ascii="Segoe UI" w:hAnsi="Segoe UI" w:cs="Segoe UI"/>
          <w:b/>
          <w:bCs/>
          <w:sz w:val="20"/>
          <w:szCs w:val="20"/>
        </w:rPr>
        <w:t>1</w:t>
      </w:r>
      <w:r w:rsidR="00677186">
        <w:rPr>
          <w:rFonts w:ascii="Segoe UI" w:hAnsi="Segoe UI" w:cs="Segoe UI"/>
          <w:b/>
          <w:bCs/>
          <w:sz w:val="20"/>
          <w:szCs w:val="20"/>
        </w:rPr>
        <w:t>6</w:t>
      </w:r>
      <w:r w:rsidR="00D03A65">
        <w:rPr>
          <w:rFonts w:ascii="Segoe UI" w:hAnsi="Segoe UI" w:cs="Segoe UI"/>
          <w:b/>
          <w:bCs/>
          <w:sz w:val="20"/>
          <w:szCs w:val="20"/>
        </w:rPr>
        <w:t xml:space="preserve"> días / </w:t>
      </w:r>
      <w:r>
        <w:rPr>
          <w:rFonts w:ascii="Segoe UI" w:hAnsi="Segoe UI" w:cs="Segoe UI"/>
          <w:b/>
          <w:bCs/>
          <w:sz w:val="20"/>
          <w:szCs w:val="20"/>
        </w:rPr>
        <w:t>1</w:t>
      </w:r>
      <w:r w:rsidR="00677186">
        <w:rPr>
          <w:rFonts w:ascii="Segoe UI" w:hAnsi="Segoe UI" w:cs="Segoe UI"/>
          <w:b/>
          <w:bCs/>
          <w:sz w:val="20"/>
          <w:szCs w:val="20"/>
        </w:rPr>
        <w:t>5</w:t>
      </w:r>
      <w:r w:rsidR="0096350A" w:rsidRPr="0096350A">
        <w:rPr>
          <w:rFonts w:ascii="Segoe UI" w:hAnsi="Segoe UI" w:cs="Segoe UI"/>
          <w:b/>
          <w:bCs/>
          <w:sz w:val="20"/>
          <w:szCs w:val="20"/>
        </w:rPr>
        <w:t xml:space="preserve"> noches</w:t>
      </w:r>
    </w:p>
    <w:p w:rsidR="0096350A" w:rsidRDefault="0096350A" w:rsidP="002F67D1">
      <w:pPr>
        <w:jc w:val="both"/>
        <w:rPr>
          <w:rFonts w:ascii="Segoe UI" w:hAnsi="Segoe UI" w:cs="Segoe UI"/>
          <w:b/>
          <w:bCs/>
          <w:sz w:val="20"/>
          <w:szCs w:val="20"/>
        </w:rPr>
      </w:pPr>
    </w:p>
    <w:p w:rsidR="00677186" w:rsidRPr="00677186" w:rsidRDefault="00677186" w:rsidP="00677186">
      <w:pPr>
        <w:ind w:left="1410" w:hanging="1410"/>
        <w:rPr>
          <w:rFonts w:ascii="Segoe UI" w:hAnsi="Segoe UI" w:cs="Segoe UI"/>
          <w:b/>
          <w:bCs/>
          <w:color w:val="0070C0"/>
          <w:sz w:val="20"/>
          <w:szCs w:val="20"/>
        </w:rPr>
      </w:pPr>
      <w:r w:rsidRPr="00677186">
        <w:rPr>
          <w:rFonts w:ascii="Segoe UI" w:hAnsi="Segoe UI" w:cs="Segoe UI"/>
          <w:b/>
          <w:bCs/>
          <w:color w:val="0070C0"/>
          <w:sz w:val="20"/>
          <w:szCs w:val="20"/>
        </w:rPr>
        <w:t>VISITANDO</w:t>
      </w:r>
      <w:r>
        <w:rPr>
          <w:rFonts w:ascii="Segoe UI" w:hAnsi="Segoe UI" w:cs="Segoe UI"/>
          <w:b/>
          <w:bCs/>
          <w:color w:val="0070C0"/>
          <w:sz w:val="20"/>
          <w:szCs w:val="20"/>
        </w:rPr>
        <w:tab/>
      </w:r>
      <w:r w:rsidRPr="00677186">
        <w:rPr>
          <w:rFonts w:ascii="Segoe UI" w:hAnsi="Segoe UI" w:cs="Segoe UI"/>
          <w:b/>
          <w:bCs/>
          <w:sz w:val="20"/>
          <w:szCs w:val="20"/>
        </w:rPr>
        <w:t>En Turquia:</w:t>
      </w:r>
      <w:r>
        <w:rPr>
          <w:rFonts w:ascii="Segoe UI" w:hAnsi="Segoe UI" w:cs="Segoe UI"/>
          <w:b/>
          <w:bCs/>
          <w:color w:val="0070C0"/>
          <w:sz w:val="20"/>
          <w:szCs w:val="20"/>
        </w:rPr>
        <w:tab/>
      </w:r>
      <w:r w:rsidRPr="00677186">
        <w:rPr>
          <w:rFonts w:ascii="Segoe UI" w:hAnsi="Segoe UI" w:cs="Segoe UI"/>
          <w:b/>
          <w:bCs/>
          <w:sz w:val="20"/>
          <w:szCs w:val="20"/>
        </w:rPr>
        <w:t>3nt</w:t>
      </w:r>
      <w:r w:rsidRPr="00677186">
        <w:rPr>
          <w:rFonts w:ascii="Segoe UI" w:hAnsi="Segoe UI" w:cs="Segoe UI"/>
          <w:sz w:val="20"/>
          <w:szCs w:val="20"/>
        </w:rPr>
        <w:t xml:space="preserve"> Estambul- </w:t>
      </w:r>
      <w:r w:rsidRPr="00677186">
        <w:rPr>
          <w:rFonts w:ascii="Segoe UI" w:hAnsi="Segoe UI" w:cs="Segoe UI"/>
          <w:b/>
          <w:bCs/>
          <w:sz w:val="20"/>
          <w:szCs w:val="20"/>
        </w:rPr>
        <w:t>1nt</w:t>
      </w:r>
      <w:r w:rsidRPr="00677186">
        <w:rPr>
          <w:rFonts w:ascii="Segoe UI" w:hAnsi="Segoe UI" w:cs="Segoe UI"/>
          <w:sz w:val="20"/>
          <w:szCs w:val="20"/>
        </w:rPr>
        <w:t xml:space="preserve"> Ankara-Lago Salado- </w:t>
      </w:r>
      <w:r w:rsidRPr="00677186">
        <w:rPr>
          <w:rFonts w:ascii="Segoe UI" w:hAnsi="Segoe UI" w:cs="Segoe UI"/>
          <w:b/>
          <w:bCs/>
          <w:sz w:val="20"/>
          <w:szCs w:val="20"/>
        </w:rPr>
        <w:t>2nt</w:t>
      </w:r>
      <w:r w:rsidRPr="00677186">
        <w:rPr>
          <w:rFonts w:ascii="Segoe UI" w:hAnsi="Segoe UI" w:cs="Segoe UI"/>
          <w:sz w:val="20"/>
          <w:szCs w:val="20"/>
        </w:rPr>
        <w:t xml:space="preserve"> Capadocia-</w:t>
      </w:r>
      <w:r w:rsidRPr="00677186">
        <w:rPr>
          <w:rFonts w:ascii="Segoe UI" w:hAnsi="Segoe UI" w:cs="Segoe UI"/>
          <w:b/>
          <w:bCs/>
          <w:sz w:val="20"/>
          <w:szCs w:val="20"/>
        </w:rPr>
        <w:t>1nt</w:t>
      </w:r>
      <w:r w:rsidRPr="00677186">
        <w:rPr>
          <w:rFonts w:ascii="Segoe UI" w:hAnsi="Segoe UI" w:cs="Segoe UI"/>
          <w:sz w:val="20"/>
          <w:szCs w:val="20"/>
        </w:rPr>
        <w:t xml:space="preserve"> Pamukkale- Éfeso-Izmir-Vuelo- </w:t>
      </w:r>
      <w:r w:rsidRPr="00677186">
        <w:rPr>
          <w:rFonts w:ascii="Segoe UI" w:hAnsi="Segoe UI" w:cs="Segoe UI"/>
          <w:b/>
          <w:bCs/>
          <w:sz w:val="20"/>
          <w:szCs w:val="20"/>
        </w:rPr>
        <w:t>1nt</w:t>
      </w:r>
      <w:r w:rsidRPr="00677186">
        <w:rPr>
          <w:rFonts w:ascii="Segoe UI" w:hAnsi="Segoe UI" w:cs="Segoe UI"/>
          <w:sz w:val="20"/>
          <w:szCs w:val="20"/>
        </w:rPr>
        <w:t xml:space="preserve"> Estambul</w:t>
      </w:r>
    </w:p>
    <w:p w:rsidR="00677186" w:rsidRPr="00677186" w:rsidRDefault="00677186" w:rsidP="00677186">
      <w:pPr>
        <w:ind w:left="1410"/>
        <w:rPr>
          <w:rFonts w:ascii="Segoe UI" w:hAnsi="Segoe UI" w:cs="Segoe UI"/>
          <w:b/>
          <w:bCs/>
          <w:sz w:val="20"/>
          <w:szCs w:val="20"/>
        </w:rPr>
      </w:pPr>
      <w:r w:rsidRPr="00677186">
        <w:rPr>
          <w:rFonts w:ascii="Segoe UI" w:hAnsi="Segoe UI" w:cs="Segoe UI"/>
          <w:b/>
          <w:bCs/>
          <w:sz w:val="20"/>
          <w:szCs w:val="20"/>
        </w:rPr>
        <w:t xml:space="preserve">En Jordania: 3nt </w:t>
      </w:r>
      <w:r w:rsidRPr="00677186">
        <w:rPr>
          <w:rFonts w:ascii="Segoe UI" w:hAnsi="Segoe UI" w:cs="Segoe UI"/>
          <w:sz w:val="20"/>
          <w:szCs w:val="20"/>
        </w:rPr>
        <w:t xml:space="preserve">Amman- Ajlun- Jerash- Madaba- Mt Nebo- </w:t>
      </w:r>
      <w:r w:rsidRPr="00677186">
        <w:rPr>
          <w:rFonts w:ascii="Segoe UI" w:hAnsi="Segoe UI" w:cs="Segoe UI"/>
          <w:b/>
          <w:bCs/>
          <w:sz w:val="20"/>
          <w:szCs w:val="20"/>
        </w:rPr>
        <w:t>1nt</w:t>
      </w:r>
      <w:r w:rsidRPr="00677186">
        <w:rPr>
          <w:rFonts w:ascii="Segoe UI" w:hAnsi="Segoe UI" w:cs="Segoe UI"/>
          <w:sz w:val="20"/>
          <w:szCs w:val="20"/>
        </w:rPr>
        <w:t xml:space="preserve"> Petra- </w:t>
      </w:r>
      <w:r w:rsidRPr="00677186">
        <w:rPr>
          <w:rFonts w:ascii="Segoe UI" w:hAnsi="Segoe UI" w:cs="Segoe UI"/>
          <w:b/>
          <w:bCs/>
          <w:sz w:val="20"/>
          <w:szCs w:val="20"/>
        </w:rPr>
        <w:t>1nt</w:t>
      </w:r>
      <w:r w:rsidRPr="00677186">
        <w:rPr>
          <w:rFonts w:ascii="Segoe UI" w:hAnsi="Segoe UI" w:cs="Segoe UI"/>
          <w:sz w:val="20"/>
          <w:szCs w:val="20"/>
        </w:rPr>
        <w:t xml:space="preserve"> Aqaba- </w:t>
      </w:r>
      <w:r w:rsidRPr="00677186">
        <w:rPr>
          <w:rFonts w:ascii="Segoe UI" w:hAnsi="Segoe UI" w:cs="Segoe UI"/>
          <w:b/>
          <w:bCs/>
          <w:sz w:val="20"/>
          <w:szCs w:val="20"/>
        </w:rPr>
        <w:t>1nt</w:t>
      </w:r>
      <w:r w:rsidRPr="00677186">
        <w:rPr>
          <w:rFonts w:ascii="Segoe UI" w:hAnsi="Segoe UI" w:cs="Segoe UI"/>
          <w:sz w:val="20"/>
          <w:szCs w:val="20"/>
        </w:rPr>
        <w:t xml:space="preserve"> Wadi Rum- </w:t>
      </w:r>
      <w:r w:rsidRPr="00677186">
        <w:rPr>
          <w:rFonts w:ascii="Segoe UI" w:hAnsi="Segoe UI" w:cs="Segoe UI"/>
          <w:b/>
          <w:bCs/>
          <w:sz w:val="20"/>
          <w:szCs w:val="20"/>
        </w:rPr>
        <w:t>1nt</w:t>
      </w:r>
      <w:r w:rsidRPr="00677186">
        <w:rPr>
          <w:rFonts w:ascii="Segoe UI" w:hAnsi="Segoe UI" w:cs="Segoe UI"/>
          <w:sz w:val="20"/>
          <w:szCs w:val="20"/>
        </w:rPr>
        <w:t xml:space="preserve"> Mar Muerto</w:t>
      </w:r>
    </w:p>
    <w:p w:rsidR="00677186" w:rsidRPr="00677186" w:rsidRDefault="00677186" w:rsidP="00677186">
      <w:pPr>
        <w:rPr>
          <w:rFonts w:ascii="Segoe UI" w:hAnsi="Segoe UI" w:cs="Segoe UI"/>
          <w:b/>
          <w:bCs/>
          <w:sz w:val="20"/>
          <w:szCs w:val="20"/>
        </w:rPr>
      </w:pPr>
    </w:p>
    <w:p w:rsidR="00677186" w:rsidRPr="00677186" w:rsidRDefault="00677186" w:rsidP="00677186">
      <w:pPr>
        <w:rPr>
          <w:rFonts w:ascii="Segoe UI" w:hAnsi="Segoe UI" w:cs="Segoe UI"/>
          <w:b/>
          <w:bCs/>
          <w:color w:val="0070C0"/>
          <w:sz w:val="20"/>
          <w:szCs w:val="20"/>
        </w:rPr>
      </w:pPr>
      <w:r w:rsidRPr="00677186">
        <w:rPr>
          <w:rFonts w:ascii="Segoe UI" w:hAnsi="Segoe UI" w:cs="Segoe UI"/>
          <w:b/>
          <w:bCs/>
          <w:color w:val="0070C0"/>
          <w:sz w:val="20"/>
          <w:szCs w:val="20"/>
        </w:rPr>
        <w:t>SALIDAS GARANTIZADAS</w:t>
      </w:r>
      <w:r>
        <w:rPr>
          <w:rFonts w:ascii="Segoe UI" w:hAnsi="Segoe UI" w:cs="Segoe UI"/>
          <w:b/>
          <w:bCs/>
          <w:color w:val="0070C0"/>
          <w:sz w:val="20"/>
          <w:szCs w:val="20"/>
        </w:rPr>
        <w:tab/>
      </w:r>
      <w:r w:rsidRPr="00677186">
        <w:rPr>
          <w:rFonts w:ascii="Segoe UI" w:hAnsi="Segoe UI" w:cs="Segoe UI"/>
          <w:b/>
          <w:bCs/>
          <w:sz w:val="20"/>
          <w:szCs w:val="20"/>
        </w:rPr>
        <w:t>LOS VIERNES</w:t>
      </w:r>
      <w:r>
        <w:rPr>
          <w:rFonts w:ascii="Segoe UI" w:hAnsi="Segoe UI" w:cs="Segoe UI"/>
          <w:b/>
          <w:bCs/>
          <w:color w:val="0070C0"/>
          <w:sz w:val="20"/>
          <w:szCs w:val="20"/>
        </w:rPr>
        <w:tab/>
      </w:r>
      <w:r w:rsidRPr="00677186">
        <w:rPr>
          <w:rFonts w:ascii="Segoe UI" w:hAnsi="Segoe UI" w:cs="Segoe UI"/>
          <w:sz w:val="20"/>
          <w:szCs w:val="20"/>
        </w:rPr>
        <w:t>(Del 01 abr. 2024 Al 30. Mar 2025)</w:t>
      </w:r>
    </w:p>
    <w:p w:rsidR="00677186" w:rsidRPr="00677186" w:rsidRDefault="00677186" w:rsidP="00677186">
      <w:pPr>
        <w:rPr>
          <w:rFonts w:ascii="Segoe UI" w:hAnsi="Segoe UI" w:cs="Segoe UI"/>
          <w:b/>
          <w:bCs/>
          <w:color w:val="0070C0"/>
          <w:sz w:val="20"/>
          <w:szCs w:val="20"/>
          <w:lang w:val="es-419"/>
        </w:rPr>
      </w:pPr>
    </w:p>
    <w:p w:rsidR="00677186" w:rsidRPr="00677186" w:rsidRDefault="00677186" w:rsidP="00677186">
      <w:pPr>
        <w:jc w:val="both"/>
        <w:rPr>
          <w:rFonts w:ascii="Segoe UI" w:hAnsi="Segoe UI" w:cs="Segoe UI"/>
          <w:b/>
          <w:bCs/>
          <w:color w:val="0070C0"/>
          <w:sz w:val="20"/>
          <w:szCs w:val="20"/>
        </w:rPr>
      </w:pPr>
      <w:r w:rsidRPr="00677186">
        <w:rPr>
          <w:rFonts w:ascii="Segoe UI" w:hAnsi="Segoe UI" w:cs="Segoe UI"/>
          <w:b/>
          <w:bCs/>
          <w:color w:val="0070C0"/>
          <w:sz w:val="20"/>
          <w:szCs w:val="20"/>
        </w:rPr>
        <w:t>ITINERARIO</w:t>
      </w:r>
    </w:p>
    <w:p w:rsidR="00677186" w:rsidRPr="00677186" w:rsidRDefault="00677186" w:rsidP="00677186">
      <w:pPr>
        <w:jc w:val="both"/>
        <w:rPr>
          <w:rFonts w:ascii="Segoe UI" w:hAnsi="Segoe UI" w:cs="Segoe UI"/>
          <w:b/>
          <w:bCs/>
          <w:sz w:val="20"/>
          <w:szCs w:val="20"/>
        </w:rPr>
      </w:pPr>
      <w:r w:rsidRPr="00677186">
        <w:rPr>
          <w:rFonts w:ascii="Segoe UI" w:hAnsi="Segoe UI" w:cs="Segoe UI"/>
          <w:b/>
          <w:bCs/>
          <w:sz w:val="20"/>
          <w:szCs w:val="20"/>
        </w:rPr>
        <w:t>Día 1: ESTAMBUL</w:t>
      </w:r>
    </w:p>
    <w:p w:rsidR="00677186" w:rsidRPr="00677186" w:rsidRDefault="00677186" w:rsidP="00677186">
      <w:pPr>
        <w:jc w:val="both"/>
        <w:rPr>
          <w:rFonts w:ascii="Segoe UI" w:hAnsi="Segoe UI" w:cs="Segoe UI"/>
          <w:sz w:val="20"/>
          <w:szCs w:val="20"/>
        </w:rPr>
      </w:pPr>
      <w:r w:rsidRPr="00677186">
        <w:rPr>
          <w:rFonts w:ascii="Segoe UI" w:hAnsi="Segoe UI" w:cs="Segoe UI"/>
          <w:sz w:val="20"/>
          <w:szCs w:val="20"/>
        </w:rPr>
        <w:t>A su llegada, será recibido y trasladado al hotel elegido. Alojamiento</w:t>
      </w:r>
      <w:r>
        <w:rPr>
          <w:rFonts w:ascii="Segoe UI" w:hAnsi="Segoe UI" w:cs="Segoe UI"/>
          <w:sz w:val="20"/>
          <w:szCs w:val="20"/>
        </w:rPr>
        <w:t>.</w:t>
      </w:r>
      <w:r w:rsidRPr="00677186">
        <w:rPr>
          <w:rFonts w:ascii="Segoe UI" w:hAnsi="Segoe UI" w:cs="Segoe UI"/>
          <w:sz w:val="20"/>
          <w:szCs w:val="20"/>
        </w:rPr>
        <w:t xml:space="preserve">                                                                                                                                                                   </w:t>
      </w:r>
    </w:p>
    <w:p w:rsidR="00677186" w:rsidRPr="00677186" w:rsidRDefault="00677186" w:rsidP="00677186">
      <w:pPr>
        <w:jc w:val="both"/>
        <w:rPr>
          <w:rFonts w:ascii="Segoe UI" w:hAnsi="Segoe UI" w:cs="Segoe UI"/>
          <w:b/>
          <w:bCs/>
          <w:sz w:val="20"/>
          <w:szCs w:val="20"/>
          <w:lang w:val="es-AR"/>
        </w:rPr>
      </w:pPr>
      <w:r w:rsidRPr="00677186">
        <w:rPr>
          <w:rFonts w:ascii="Segoe UI" w:hAnsi="Segoe UI" w:cs="Segoe UI"/>
          <w:b/>
          <w:bCs/>
          <w:sz w:val="20"/>
          <w:szCs w:val="20"/>
          <w:lang w:val="es-AR"/>
        </w:rPr>
        <w:t>Día 2: ESTAMBUL / SOLIMAN EL MAGNIFICO (D)</w:t>
      </w:r>
    </w:p>
    <w:p w:rsidR="00677186" w:rsidRPr="00677186" w:rsidRDefault="00677186" w:rsidP="00677186">
      <w:pPr>
        <w:jc w:val="both"/>
        <w:rPr>
          <w:rFonts w:ascii="Segoe UI" w:hAnsi="Segoe UI" w:cs="Segoe UI"/>
          <w:sz w:val="20"/>
          <w:szCs w:val="20"/>
          <w:lang w:val="es-US"/>
        </w:rPr>
      </w:pPr>
      <w:r w:rsidRPr="00677186">
        <w:rPr>
          <w:rFonts w:ascii="Segoe UI" w:hAnsi="Segoe UI" w:cs="Segoe UI"/>
          <w:sz w:val="20"/>
          <w:szCs w:val="20"/>
        </w:rPr>
        <w:t xml:space="preserve">Desayuno. Salida para visitar a la mezquita de Solimán el Magnifico situada en la tercera colina de Estambul con una de las panorámicas más conocidas de la ciudad. Construida por mandato del sultán Solimán El Magnífico fue construida por el famoso </w:t>
      </w:r>
      <w:hyperlink r:id="rId8" w:tooltip="Arquitecto" w:history="1">
        <w:r w:rsidRPr="00677186">
          <w:rPr>
            <w:rFonts w:ascii="Segoe UI" w:hAnsi="Segoe UI" w:cs="Segoe UI"/>
            <w:sz w:val="20"/>
            <w:szCs w:val="20"/>
          </w:rPr>
          <w:t>arquitecto</w:t>
        </w:r>
      </w:hyperlink>
      <w:r w:rsidRPr="00677186">
        <w:rPr>
          <w:rFonts w:ascii="Segoe UI" w:hAnsi="Segoe UI" w:cs="Segoe UI"/>
          <w:sz w:val="20"/>
          <w:szCs w:val="20"/>
        </w:rPr>
        <w:t> </w:t>
      </w:r>
      <w:hyperlink r:id="rId9" w:tooltip="Imperio" w:history="1">
        <w:r w:rsidRPr="00677186">
          <w:rPr>
            <w:rFonts w:ascii="Segoe UI" w:hAnsi="Segoe UI" w:cs="Segoe UI"/>
            <w:sz w:val="20"/>
            <w:szCs w:val="20"/>
          </w:rPr>
          <w:t>imperial</w:t>
        </w:r>
      </w:hyperlink>
      <w:r w:rsidRPr="00677186">
        <w:rPr>
          <w:rFonts w:ascii="Segoe UI" w:hAnsi="Segoe UI" w:cs="Segoe UI"/>
          <w:sz w:val="20"/>
          <w:szCs w:val="20"/>
        </w:rPr>
        <w:t xml:space="preserve"> Sinan. Tras la visita Tiempo libre para descubrir la ciudad por su cuenta o bien contratar </w:t>
      </w:r>
      <w:r w:rsidRPr="00677186">
        <w:rPr>
          <w:rFonts w:ascii="Segoe UI" w:hAnsi="Segoe UI" w:cs="Segoe UI"/>
          <w:b/>
          <w:bCs/>
          <w:sz w:val="20"/>
          <w:szCs w:val="20"/>
        </w:rPr>
        <w:t>Opcionalmente una visita de día Completo a la parte Histórica de Estambu</w:t>
      </w:r>
      <w:r w:rsidRPr="00677186">
        <w:rPr>
          <w:rFonts w:ascii="Segoe UI" w:hAnsi="Segoe UI" w:cs="Segoe UI"/>
          <w:sz w:val="20"/>
          <w:szCs w:val="20"/>
        </w:rPr>
        <w:t>l donde podrá conocer a Santa sofia culminación del arte bizantino, y la perla de Estambul, El famoso Palacio de Topkapi, residencia de los sultanes otomanos durante cuatro siglos, Disfrutar de un Almuerzo típico en restaurante local en la zona de Sultanahmet, Contemplar la Mezquita Azul, prodigio de armonía, proporción y elegancia; y al Hipódromo que conserva el Obelisco de Teodosio, la Columna Serpentina, la Fuente del Emperador Guillermo y el Obelisco Egipcio.al final de la tarde visitar al famoso Gran bazar donde disfrutaremos de tiempo libre para perdernos entre sus 4 mil tiendas.</w:t>
      </w:r>
    </w:p>
    <w:p w:rsidR="00677186" w:rsidRPr="00677186" w:rsidRDefault="00677186" w:rsidP="00677186">
      <w:pPr>
        <w:jc w:val="both"/>
        <w:rPr>
          <w:rFonts w:ascii="Segoe UI" w:hAnsi="Segoe UI" w:cs="Segoe UI"/>
          <w:b/>
          <w:bCs/>
          <w:sz w:val="20"/>
          <w:szCs w:val="20"/>
          <w:lang w:val="es-AR"/>
        </w:rPr>
      </w:pPr>
      <w:r w:rsidRPr="00677186">
        <w:rPr>
          <w:rFonts w:ascii="Segoe UI" w:hAnsi="Segoe UI" w:cs="Segoe UI"/>
          <w:b/>
          <w:bCs/>
          <w:sz w:val="20"/>
          <w:szCs w:val="20"/>
          <w:lang w:val="es-AR"/>
        </w:rPr>
        <w:t xml:space="preserve">Día 3: ESTAMBUL / PASEO POR EL BOSFORO / BAZAR DE LAS ESPECIAS (D) </w:t>
      </w:r>
    </w:p>
    <w:p w:rsidR="00677186" w:rsidRPr="00677186" w:rsidRDefault="00677186" w:rsidP="00677186">
      <w:pPr>
        <w:jc w:val="both"/>
        <w:rPr>
          <w:rFonts w:ascii="Segoe UI" w:hAnsi="Segoe UI" w:cs="Segoe UI"/>
          <w:sz w:val="20"/>
          <w:szCs w:val="20"/>
        </w:rPr>
      </w:pPr>
      <w:r w:rsidRPr="00677186">
        <w:rPr>
          <w:rFonts w:ascii="Segoe UI" w:hAnsi="Segoe UI" w:cs="Segoe UI"/>
          <w:sz w:val="20"/>
          <w:szCs w:val="20"/>
        </w:rPr>
        <w:t xml:space="preserve">Desayuno. Salida para realizar una de las actividades más famosas de Estambul, un paseo en barco por el Bósforo, canal que separa Europa y Asía.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Nuestra visita Incluida termina en el bazar donde podrán disfrutar de su ambiente y variedad de tiendas.  Por la tarde se puede realizar </w:t>
      </w:r>
      <w:r w:rsidRPr="00677186">
        <w:rPr>
          <w:rFonts w:ascii="Segoe UI" w:hAnsi="Segoe UI" w:cs="Segoe UI"/>
          <w:b/>
          <w:bCs/>
          <w:sz w:val="20"/>
          <w:szCs w:val="20"/>
        </w:rPr>
        <w:t>Opcionalmente una visita con Almuerzo a la parte asiática de la ciudad</w:t>
      </w:r>
      <w:r w:rsidRPr="00677186">
        <w:rPr>
          <w:rFonts w:ascii="Segoe UI" w:hAnsi="Segoe UI" w:cs="Segoe UI"/>
          <w:sz w:val="20"/>
          <w:szCs w:val="20"/>
        </w:rPr>
        <w:t xml:space="preserve"> conociendo al palacio de “Beylerbey” Situado en el lado asiático del </w:t>
      </w:r>
      <w:hyperlink r:id="rId10" w:tooltip="Bósforo" w:history="1">
        <w:r w:rsidRPr="00677186">
          <w:rPr>
            <w:rFonts w:ascii="Segoe UI" w:hAnsi="Segoe UI" w:cs="Segoe UI"/>
            <w:sz w:val="20"/>
            <w:szCs w:val="20"/>
          </w:rPr>
          <w:t>Bósforo</w:t>
        </w:r>
      </w:hyperlink>
      <w:r w:rsidRPr="00677186">
        <w:rPr>
          <w:rFonts w:ascii="Segoe UI" w:hAnsi="Segoe UI" w:cs="Segoe UI"/>
          <w:sz w:val="20"/>
          <w:szCs w:val="20"/>
        </w:rPr>
        <w:t>. Antigua residencia de verano de los sultanes del </w:t>
      </w:r>
      <w:hyperlink r:id="rId11" w:tooltip="Imperio Otomano" w:history="1">
        <w:r w:rsidRPr="00677186">
          <w:rPr>
            <w:rFonts w:ascii="Segoe UI" w:hAnsi="Segoe UI" w:cs="Segoe UI"/>
            <w:sz w:val="20"/>
            <w:szCs w:val="20"/>
          </w:rPr>
          <w:t>Imperio Otomano</w:t>
        </w:r>
      </w:hyperlink>
      <w:r w:rsidRPr="00677186">
        <w:rPr>
          <w:rFonts w:ascii="Segoe UI" w:hAnsi="Segoe UI" w:cs="Segoe UI"/>
          <w:sz w:val="20"/>
          <w:szCs w:val="20"/>
        </w:rPr>
        <w:t>, también podremos contemplar el famoso puente colgante del bosforo que conecta la parte europea con la parte asiática de la ciudad, Tras el Almuerzo conoceremos a la Colina Camlica Situada en el infravalorado distrito de Üsküdar, en la parte asiática, una de las siete colinas de Estambul y el punto más alto de toda la ciudad. A 268 metros sobre el nivel del mar, la colina de Camlica ofrece vistas panorámicas de ambos lados de la ciudad. Al final del dia vuelta al Hotel. Alojamiento</w:t>
      </w:r>
      <w:r>
        <w:rPr>
          <w:rFonts w:ascii="Segoe UI" w:hAnsi="Segoe UI" w:cs="Segoe UI"/>
          <w:sz w:val="20"/>
          <w:szCs w:val="20"/>
        </w:rPr>
        <w:t>.</w:t>
      </w:r>
    </w:p>
    <w:p w:rsidR="00677186" w:rsidRPr="00677186" w:rsidRDefault="00677186" w:rsidP="00677186">
      <w:pPr>
        <w:jc w:val="both"/>
        <w:rPr>
          <w:rFonts w:ascii="Segoe UI" w:hAnsi="Segoe UI" w:cs="Segoe UI"/>
          <w:sz w:val="20"/>
          <w:szCs w:val="20"/>
        </w:rPr>
      </w:pPr>
      <w:r w:rsidRPr="00677186">
        <w:rPr>
          <w:rFonts w:ascii="Segoe UI" w:hAnsi="Segoe UI" w:cs="Segoe UI"/>
          <w:b/>
          <w:bCs/>
          <w:sz w:val="20"/>
          <w:szCs w:val="20"/>
          <w:lang w:val="es-AR"/>
        </w:rPr>
        <w:t xml:space="preserve">Día 4: ESTAMBUL / ANKARA (D - C)                                                                                                                                                                                                                                                                                                                                                    </w:t>
      </w:r>
    </w:p>
    <w:p w:rsidR="00677186" w:rsidRPr="00677186" w:rsidRDefault="00677186" w:rsidP="00677186">
      <w:pPr>
        <w:jc w:val="both"/>
        <w:rPr>
          <w:rFonts w:ascii="Segoe UI" w:hAnsi="Segoe UI" w:cs="Segoe UI"/>
          <w:sz w:val="20"/>
          <w:szCs w:val="20"/>
        </w:rPr>
      </w:pPr>
      <w:r w:rsidRPr="00677186">
        <w:rPr>
          <w:rFonts w:ascii="Segoe UI" w:hAnsi="Segoe UI" w:cs="Segoe UI"/>
          <w:sz w:val="20"/>
          <w:szCs w:val="20"/>
        </w:rPr>
        <w:t xml:space="preserve">Desayuno. salida en ruta con destino a Ankara pasando por las montañas de Bolu. Tras la llegada realizaremos una visita panorámica con nuestro autocar para conocer a la capital de la República Turca y la segunda ciudad más poblada de Turquía (Ankara), una ciudad moderna y cosmopolita impregnada de historia y cultura antigua. Posteriormente conoceremos al Mausoleo Anitkabir símbolo de Ankara, pues se trata del lugar donde yace el fundador de la República Turca. Al final de la tarde Llegada a nuestro hotel Cena y Alojamiento.                                                                                                </w:t>
      </w:r>
    </w:p>
    <w:p w:rsidR="00677186" w:rsidRPr="00677186" w:rsidRDefault="00677186" w:rsidP="00677186">
      <w:pPr>
        <w:jc w:val="both"/>
        <w:rPr>
          <w:rFonts w:ascii="Segoe UI" w:hAnsi="Segoe UI" w:cs="Segoe UI"/>
          <w:b/>
          <w:bCs/>
          <w:sz w:val="20"/>
          <w:szCs w:val="20"/>
        </w:rPr>
      </w:pPr>
      <w:r w:rsidRPr="00677186">
        <w:rPr>
          <w:rFonts w:ascii="Segoe UI" w:hAnsi="Segoe UI" w:cs="Segoe UI"/>
          <w:b/>
          <w:bCs/>
          <w:sz w:val="20"/>
          <w:szCs w:val="20"/>
          <w:lang w:val="es-AR"/>
        </w:rPr>
        <w:t xml:space="preserve">Día 5: ANKARA / CAPADOCIA (D - C)                                                                                                                                                                                                                                                                                                                                                    </w:t>
      </w:r>
    </w:p>
    <w:p w:rsidR="00677186" w:rsidRPr="00677186" w:rsidRDefault="00677186" w:rsidP="00677186">
      <w:pPr>
        <w:jc w:val="both"/>
        <w:rPr>
          <w:rFonts w:ascii="Segoe UI" w:hAnsi="Segoe UI" w:cs="Segoe UI"/>
          <w:sz w:val="20"/>
          <w:szCs w:val="20"/>
          <w:lang w:val="es-AR"/>
        </w:rPr>
      </w:pPr>
      <w:r w:rsidRPr="00677186">
        <w:rPr>
          <w:rFonts w:ascii="Segoe UI" w:hAnsi="Segoe UI" w:cs="Segoe UI"/>
          <w:sz w:val="20"/>
          <w:szCs w:val="20"/>
          <w:lang w:val="es-AR"/>
        </w:rPr>
        <w:t>Desayuno. Salida hacia Capadocia. En ruta veremos el segundo lago más grande de Turquía, El Lago Salado y un caravanserai del siglo 13 (posada medieval) Llegada a Capadocia.</w:t>
      </w:r>
      <w:r w:rsidRPr="00677186">
        <w:rPr>
          <w:rFonts w:ascii="Segoe UI" w:hAnsi="Segoe UI" w:cs="Segoe UI"/>
          <w:b/>
          <w:bCs/>
          <w:sz w:val="20"/>
          <w:szCs w:val="20"/>
          <w:lang w:val="es-AR"/>
        </w:rPr>
        <w:t xml:space="preserve"> Opcionalmente</w:t>
      </w:r>
      <w:r w:rsidRPr="00677186">
        <w:rPr>
          <w:rFonts w:ascii="Segoe UI" w:hAnsi="Segoe UI" w:cs="Segoe UI"/>
          <w:sz w:val="20"/>
          <w:szCs w:val="20"/>
          <w:lang w:val="es-AR"/>
        </w:rPr>
        <w:t xml:space="preserve"> </w:t>
      </w:r>
      <w:r w:rsidRPr="00677186">
        <w:rPr>
          <w:rFonts w:ascii="Segoe UI" w:hAnsi="Segoe UI" w:cs="Segoe UI"/>
          <w:b/>
          <w:bCs/>
          <w:sz w:val="20"/>
          <w:szCs w:val="20"/>
          <w:lang w:val="es-AR"/>
        </w:rPr>
        <w:t>podrá contratar una excursión de Safari en Jeep por Capadocia</w:t>
      </w:r>
      <w:r w:rsidRPr="00677186">
        <w:rPr>
          <w:rFonts w:ascii="Segoe UI" w:hAnsi="Segoe UI" w:cs="Segoe UI"/>
          <w:sz w:val="20"/>
          <w:szCs w:val="20"/>
          <w:lang w:val="es-AR"/>
        </w:rPr>
        <w:t xml:space="preserve">, </w:t>
      </w:r>
      <w:r w:rsidRPr="00677186">
        <w:rPr>
          <w:rFonts w:ascii="Segoe UI" w:hAnsi="Segoe UI" w:cs="Segoe UI"/>
          <w:sz w:val="20"/>
          <w:szCs w:val="20"/>
        </w:rPr>
        <w:t>Una de las aventuras más emocionantes de Capadocia que le permitira explorar la región en un vehículo todoterreno. donde podra llegar a paisajes unicos de las formaciones y valles de esta region.</w:t>
      </w:r>
      <w:r w:rsidRPr="00677186">
        <w:rPr>
          <w:rFonts w:ascii="Segoe UI" w:hAnsi="Segoe UI" w:cs="Segoe UI"/>
          <w:sz w:val="20"/>
          <w:szCs w:val="20"/>
          <w:lang w:val="es-AR"/>
        </w:rPr>
        <w:t>Cena y alojamiento</w:t>
      </w:r>
      <w:r>
        <w:rPr>
          <w:rFonts w:ascii="Segoe UI" w:hAnsi="Segoe UI" w:cs="Segoe UI"/>
          <w:sz w:val="20"/>
          <w:szCs w:val="20"/>
          <w:lang w:val="es-AR"/>
        </w:rPr>
        <w:t>.</w:t>
      </w:r>
      <w:r w:rsidRPr="00677186">
        <w:rPr>
          <w:rFonts w:ascii="Segoe UI" w:hAnsi="Segoe UI" w:cs="Segoe UI"/>
          <w:sz w:val="20"/>
          <w:szCs w:val="20"/>
          <w:lang w:val="es-AR"/>
        </w:rPr>
        <w:t xml:space="preserve"> </w:t>
      </w:r>
    </w:p>
    <w:p w:rsidR="00677186" w:rsidRPr="00677186" w:rsidRDefault="00677186" w:rsidP="00677186">
      <w:pPr>
        <w:jc w:val="both"/>
        <w:rPr>
          <w:rFonts w:ascii="Segoe UI" w:hAnsi="Segoe UI" w:cs="Segoe UI"/>
          <w:b/>
          <w:bCs/>
          <w:sz w:val="20"/>
          <w:szCs w:val="20"/>
          <w:lang w:val="es-AR"/>
        </w:rPr>
      </w:pPr>
      <w:r w:rsidRPr="00677186">
        <w:rPr>
          <w:rFonts w:ascii="Segoe UI" w:hAnsi="Segoe UI" w:cs="Segoe UI"/>
          <w:b/>
          <w:bCs/>
          <w:sz w:val="20"/>
          <w:szCs w:val="20"/>
          <w:lang w:val="es-AR"/>
        </w:rPr>
        <w:t xml:space="preserve">Día 6: CAPADOCIA (D – C) </w:t>
      </w:r>
    </w:p>
    <w:p w:rsidR="00677186" w:rsidRDefault="00677186" w:rsidP="00677186">
      <w:pPr>
        <w:jc w:val="both"/>
        <w:rPr>
          <w:rFonts w:ascii="Segoe UI" w:hAnsi="Segoe UI" w:cs="Segoe UI"/>
          <w:sz w:val="20"/>
          <w:szCs w:val="20"/>
          <w:lang w:val="es-AR"/>
        </w:rPr>
      </w:pPr>
      <w:r w:rsidRPr="00677186">
        <w:rPr>
          <w:rFonts w:ascii="Segoe UI" w:hAnsi="Segoe UI" w:cs="Segoe UI"/>
          <w:sz w:val="20"/>
          <w:szCs w:val="20"/>
          <w:lang w:val="es-AR"/>
        </w:rPr>
        <w:t>Desayuno en el hotel. Visita de esta fascinante región y de original paisaje, formado por la lava arrojada por los volcanes Erciyes y Hasan hace 3 millones de años. Visitaremos el valle de Göreme, increíble complejo monástico Bizantino integrado por iglesias excavadas en la roca con bellísimos frescos. A continuación, Visitaremos al Valle de Avcilar y los Valles de Pasabagi y de G</w:t>
      </w:r>
      <w:r w:rsidRPr="00677186">
        <w:rPr>
          <w:rFonts w:ascii="Segoe UI" w:hAnsi="Segoe UI" w:cs="Segoe UI"/>
          <w:sz w:val="20"/>
          <w:szCs w:val="20"/>
        </w:rPr>
        <w:t>ό</w:t>
      </w:r>
      <w:r w:rsidRPr="00677186">
        <w:rPr>
          <w:rFonts w:ascii="Segoe UI" w:hAnsi="Segoe UI" w:cs="Segoe UI"/>
          <w:sz w:val="20"/>
          <w:szCs w:val="20"/>
          <w:lang w:val="es-AR"/>
        </w:rPr>
        <w:t>vercinlik donde se puede admirar la mejor vista de las formas volcánicas llamadas “chimeneas de hadas” Visitaremos los talleres típicos de alfombras y piedras de Onix y Turquesa. Cena en el hotel y Alojamiento</w:t>
      </w:r>
      <w:r>
        <w:rPr>
          <w:rFonts w:ascii="Segoe UI" w:hAnsi="Segoe UI" w:cs="Segoe UI"/>
          <w:sz w:val="20"/>
          <w:szCs w:val="20"/>
          <w:lang w:val="es-AR"/>
        </w:rPr>
        <w:t>.</w:t>
      </w:r>
    </w:p>
    <w:p w:rsidR="00F26BD1" w:rsidRPr="00677186" w:rsidRDefault="00F26BD1" w:rsidP="00677186">
      <w:pPr>
        <w:jc w:val="both"/>
        <w:rPr>
          <w:rFonts w:ascii="Segoe UI" w:hAnsi="Segoe UI" w:cs="Segoe UI"/>
          <w:sz w:val="20"/>
          <w:szCs w:val="20"/>
          <w:lang w:val="es-AR"/>
        </w:rPr>
      </w:pPr>
    </w:p>
    <w:p w:rsidR="00677186" w:rsidRPr="00677186" w:rsidRDefault="00677186" w:rsidP="00677186">
      <w:pPr>
        <w:jc w:val="both"/>
        <w:rPr>
          <w:rFonts w:ascii="Segoe UI" w:hAnsi="Segoe UI" w:cs="Segoe UI"/>
          <w:b/>
          <w:bCs/>
          <w:sz w:val="20"/>
          <w:szCs w:val="20"/>
          <w:lang w:val="es-AR"/>
        </w:rPr>
      </w:pPr>
      <w:r w:rsidRPr="00677186">
        <w:rPr>
          <w:rFonts w:ascii="Segoe UI" w:hAnsi="Segoe UI" w:cs="Segoe UI"/>
          <w:b/>
          <w:bCs/>
          <w:sz w:val="20"/>
          <w:szCs w:val="20"/>
          <w:lang w:val="es-AR"/>
        </w:rPr>
        <w:lastRenderedPageBreak/>
        <w:t xml:space="preserve">Día 7: CAPADOCIA / PAMUKKALE (D – C) </w:t>
      </w:r>
    </w:p>
    <w:p w:rsidR="00677186" w:rsidRPr="00677186" w:rsidRDefault="00677186" w:rsidP="00677186">
      <w:pPr>
        <w:jc w:val="both"/>
        <w:rPr>
          <w:rFonts w:ascii="Segoe UI" w:hAnsi="Segoe UI" w:cs="Segoe UI"/>
          <w:sz w:val="20"/>
          <w:szCs w:val="20"/>
        </w:rPr>
      </w:pPr>
      <w:r w:rsidRPr="00677186">
        <w:rPr>
          <w:rFonts w:ascii="Segoe UI" w:hAnsi="Segoe UI" w:cs="Segoe UI"/>
          <w:sz w:val="20"/>
          <w:szCs w:val="20"/>
        </w:rPr>
        <w:t>Desayuno en el hotel. Salida temprano hacia Pamukkale. Llegada y Visita a Hierapolis, antigua ciudad helenística que hoy se encuentra en ruinas. Visita al famoso Castillo de algodón, maravilla natural de gigantescas cascadas blancas, estalactitas y Piscinas Naturales formadas a lo largo de los siglos por el paso de las aguas cargadas de sales calcáreas procedentes de fuentes termales. Llegada al hotel Cena y alojamiento.</w:t>
      </w:r>
    </w:p>
    <w:p w:rsidR="00677186" w:rsidRPr="00677186" w:rsidRDefault="00677186" w:rsidP="00677186">
      <w:pPr>
        <w:jc w:val="both"/>
        <w:rPr>
          <w:rFonts w:ascii="Segoe UI" w:hAnsi="Segoe UI" w:cs="Segoe UI"/>
          <w:b/>
          <w:bCs/>
          <w:sz w:val="20"/>
          <w:szCs w:val="20"/>
          <w:lang w:val="es-AR"/>
        </w:rPr>
      </w:pPr>
      <w:r w:rsidRPr="00677186">
        <w:rPr>
          <w:rFonts w:ascii="Segoe UI" w:hAnsi="Segoe UI" w:cs="Segoe UI"/>
          <w:b/>
          <w:bCs/>
          <w:sz w:val="20"/>
          <w:szCs w:val="20"/>
          <w:lang w:val="es-AR"/>
        </w:rPr>
        <w:t xml:space="preserve">Día 8: PAMUKKALE / EFESO / IZMIR / VUELO / ESTAMBUL (D) </w:t>
      </w:r>
    </w:p>
    <w:p w:rsidR="00677186" w:rsidRPr="00677186" w:rsidRDefault="00677186" w:rsidP="00677186">
      <w:pPr>
        <w:jc w:val="both"/>
        <w:rPr>
          <w:rFonts w:ascii="Segoe UI" w:hAnsi="Segoe UI" w:cs="Segoe UI"/>
          <w:sz w:val="20"/>
          <w:szCs w:val="20"/>
        </w:rPr>
      </w:pPr>
      <w:r w:rsidRPr="00677186">
        <w:rPr>
          <w:rFonts w:ascii="Segoe UI" w:hAnsi="Segoe UI" w:cs="Segoe UI"/>
          <w:sz w:val="20"/>
          <w:szCs w:val="20"/>
        </w:rPr>
        <w:t xml:space="preserve">Desayuno en el hotel. Salida por la mañana Hacia Éfeso </w:t>
      </w:r>
      <w:r w:rsidRPr="00677186">
        <w:rPr>
          <w:rFonts w:ascii="Segoe UI" w:hAnsi="Segoe UI" w:cs="Segoe UI"/>
          <w:sz w:val="20"/>
          <w:szCs w:val="20"/>
          <w:lang w:val="es-AR"/>
        </w:rPr>
        <w:t xml:space="preserve">Ciudad </w:t>
      </w:r>
      <w:r w:rsidRPr="00677186">
        <w:rPr>
          <w:rFonts w:ascii="Segoe UI" w:hAnsi="Segoe UI" w:cs="Segoe UI"/>
          <w:sz w:val="20"/>
          <w:szCs w:val="20"/>
        </w:rPr>
        <w:t>grecorromana, antigua capital de Asia Menor y una de las mejores conservadas de la antigüedad donde se encuentran el Templo de Adriano, Templo de Trajano, el teatro y la Biblioteca de Celso. Visita a la Casa de la Virgen María, lugar donde pasó los últimos años de su vida. Continuación Hacia el Aeropuerto de Izmir para embarcarnos en vuelo domestico hacia Estambul, tras la llegada traslado a su hotel y Alojamiento</w:t>
      </w:r>
      <w:r>
        <w:rPr>
          <w:rFonts w:ascii="Segoe UI" w:hAnsi="Segoe UI" w:cs="Segoe UI"/>
          <w:sz w:val="20"/>
          <w:szCs w:val="20"/>
        </w:rPr>
        <w:t>.</w:t>
      </w:r>
    </w:p>
    <w:p w:rsidR="00677186" w:rsidRPr="00677186" w:rsidRDefault="00677186" w:rsidP="00677186">
      <w:pPr>
        <w:jc w:val="both"/>
        <w:rPr>
          <w:rFonts w:ascii="Segoe UI" w:hAnsi="Segoe UI" w:cs="Segoe UI"/>
          <w:b/>
          <w:bCs/>
          <w:sz w:val="20"/>
          <w:szCs w:val="20"/>
        </w:rPr>
      </w:pPr>
      <w:r w:rsidRPr="00677186">
        <w:rPr>
          <w:rFonts w:ascii="Segoe UI" w:hAnsi="Segoe UI" w:cs="Segoe UI"/>
          <w:b/>
          <w:bCs/>
          <w:sz w:val="20"/>
          <w:szCs w:val="20"/>
          <w:lang w:val="es-AR"/>
        </w:rPr>
        <w:t xml:space="preserve">Día 9: ESTAMBUL / AMMAN (D)                                                        </w:t>
      </w:r>
    </w:p>
    <w:p w:rsidR="00677186" w:rsidRPr="00677186" w:rsidRDefault="00677186" w:rsidP="00677186">
      <w:pPr>
        <w:jc w:val="both"/>
        <w:rPr>
          <w:rFonts w:ascii="Segoe UI" w:hAnsi="Segoe UI" w:cs="Segoe UI"/>
          <w:sz w:val="20"/>
          <w:szCs w:val="20"/>
          <w:lang w:val="es-MX"/>
        </w:rPr>
      </w:pPr>
      <w:r w:rsidRPr="00677186">
        <w:rPr>
          <w:rFonts w:ascii="Segoe UI" w:hAnsi="Segoe UI" w:cs="Segoe UI"/>
          <w:sz w:val="20"/>
          <w:szCs w:val="20"/>
          <w:lang w:val="es-MX"/>
        </w:rPr>
        <w:t>Desayuno y a la hora indicada traslado al aeropuerto. Para embarcarnos en vuelo con destino a Jordania. Llegada a Amman y traslado al Hotel. Alojamiento</w:t>
      </w:r>
    </w:p>
    <w:p w:rsidR="00677186" w:rsidRPr="00677186" w:rsidRDefault="00677186" w:rsidP="00677186">
      <w:pPr>
        <w:jc w:val="both"/>
        <w:rPr>
          <w:rFonts w:ascii="Segoe UI" w:hAnsi="Segoe UI" w:cs="Segoe UI"/>
          <w:b/>
          <w:bCs/>
          <w:sz w:val="20"/>
          <w:szCs w:val="20"/>
        </w:rPr>
      </w:pPr>
      <w:r w:rsidRPr="00677186">
        <w:rPr>
          <w:rFonts w:ascii="Segoe UI" w:hAnsi="Segoe UI" w:cs="Segoe UI"/>
          <w:b/>
          <w:bCs/>
          <w:sz w:val="20"/>
          <w:szCs w:val="20"/>
        </w:rPr>
        <w:t xml:space="preserve">Día 10: AMMAN / BETANIA / AMMAN (D - C) </w:t>
      </w:r>
    </w:p>
    <w:p w:rsidR="00677186" w:rsidRPr="00677186" w:rsidRDefault="00677186" w:rsidP="00677186">
      <w:pPr>
        <w:jc w:val="both"/>
        <w:rPr>
          <w:rFonts w:ascii="Segoe UI" w:hAnsi="Segoe UI" w:cs="Segoe UI"/>
          <w:sz w:val="20"/>
          <w:szCs w:val="20"/>
        </w:rPr>
      </w:pPr>
      <w:r w:rsidRPr="00677186">
        <w:rPr>
          <w:rFonts w:ascii="Segoe UI" w:hAnsi="Segoe UI" w:cs="Segoe UI"/>
          <w:sz w:val="20"/>
          <w:szCs w:val="20"/>
        </w:rPr>
        <w:t>Desayuno y salida para el Bautismo de Jesús "Betania de allende el Jordán" (Al-Maghtas) El complejo arqueológico ubicado en la orilla oriental del río Jordán, a unos 9 km al norte del Mar Muerto, es de inmensa importancia para la cristiandad porque es reconocido como el lugar donde Jesús de Nazaret fue bautizado por Juan el Bautista. Finalizada la visita, regreso al hotel. Tiempo libre… Cena y pernoctación</w:t>
      </w:r>
      <w:r>
        <w:rPr>
          <w:rFonts w:ascii="Segoe UI" w:hAnsi="Segoe UI" w:cs="Segoe UI"/>
          <w:sz w:val="20"/>
          <w:szCs w:val="20"/>
        </w:rPr>
        <w:t>.</w:t>
      </w:r>
    </w:p>
    <w:p w:rsidR="00677186" w:rsidRPr="00677186" w:rsidRDefault="00677186" w:rsidP="00677186">
      <w:pPr>
        <w:jc w:val="both"/>
        <w:rPr>
          <w:rFonts w:ascii="Segoe UI" w:hAnsi="Segoe UI" w:cs="Segoe UI"/>
          <w:b/>
          <w:bCs/>
          <w:sz w:val="20"/>
          <w:szCs w:val="20"/>
        </w:rPr>
      </w:pPr>
      <w:r w:rsidRPr="00677186">
        <w:rPr>
          <w:rFonts w:ascii="Segoe UI" w:hAnsi="Segoe UI" w:cs="Segoe UI"/>
          <w:b/>
          <w:bCs/>
          <w:sz w:val="20"/>
          <w:szCs w:val="20"/>
        </w:rPr>
        <w:t xml:space="preserve">Día 11: AMMAN / AJLUN / JERASH / AMMAN (D - C) </w:t>
      </w:r>
    </w:p>
    <w:p w:rsidR="00677186" w:rsidRPr="00677186" w:rsidRDefault="00677186" w:rsidP="00677186">
      <w:pPr>
        <w:jc w:val="both"/>
        <w:rPr>
          <w:rFonts w:ascii="Segoe UI" w:hAnsi="Segoe UI" w:cs="Segoe UI"/>
          <w:sz w:val="20"/>
          <w:szCs w:val="20"/>
        </w:rPr>
      </w:pPr>
      <w:r w:rsidRPr="00677186">
        <w:rPr>
          <w:rFonts w:ascii="Segoe UI" w:hAnsi="Segoe UI" w:cs="Segoe UI"/>
          <w:sz w:val="20"/>
          <w:szCs w:val="20"/>
        </w:rPr>
        <w:t>Desayuno y salida para realizar una visita al Castillo de Ajlun, fortaleza construida en 1185 y reconstruido más tarde en el siglo XIII, por los mamelucos después de su destrucción por los mongoles. Es un castillo de la época de los cruzados, situado en lo alto de la montaña y desde el que se contempla una hermosa vista. Continuación para realizar la visita de Jerash, una de las ciudades de la Decápolis. Jerash se encuentra al norte de Amman, aproximadamente a 45 km y a una hora de distancia por carretera. Durante la excursión, visitaremos el Arco de Triunfo, la plaza ovalada, el cardo, la columnata, el templo de Afrodita y finalizando, el teatro romano, con una maravillosa acústica. La conservación de las ruinas de Jerash, actualmente aun sorprende, pudiendo tener una idea muy acertada de cómo eran las ciudades en la época. Al finalizar la visita, regreso a Amman. Cena y Alojamiento.</w:t>
      </w:r>
    </w:p>
    <w:p w:rsidR="00677186" w:rsidRPr="00677186" w:rsidRDefault="00677186" w:rsidP="00677186">
      <w:pPr>
        <w:jc w:val="both"/>
        <w:rPr>
          <w:rFonts w:ascii="Segoe UI" w:hAnsi="Segoe UI" w:cs="Segoe UI"/>
          <w:b/>
          <w:bCs/>
          <w:sz w:val="20"/>
          <w:szCs w:val="20"/>
        </w:rPr>
      </w:pPr>
      <w:r w:rsidRPr="00677186">
        <w:rPr>
          <w:rFonts w:ascii="Segoe UI" w:hAnsi="Segoe UI" w:cs="Segoe UI"/>
          <w:b/>
          <w:bCs/>
          <w:sz w:val="20"/>
          <w:szCs w:val="20"/>
        </w:rPr>
        <w:t xml:space="preserve">Día 12: AMMAN / CITY TOUR / MADABA / MT NEBO / PETRA (D - C) </w:t>
      </w:r>
    </w:p>
    <w:p w:rsidR="00677186" w:rsidRPr="00677186" w:rsidRDefault="00677186" w:rsidP="00677186">
      <w:pPr>
        <w:jc w:val="both"/>
        <w:rPr>
          <w:rFonts w:ascii="Segoe UI" w:hAnsi="Segoe UI" w:cs="Segoe UI"/>
          <w:sz w:val="20"/>
          <w:szCs w:val="20"/>
        </w:rPr>
      </w:pPr>
      <w:r w:rsidRPr="00677186">
        <w:rPr>
          <w:rFonts w:ascii="Segoe UI" w:hAnsi="Segoe UI" w:cs="Segoe UI"/>
          <w:sz w:val="20"/>
          <w:szCs w:val="20"/>
        </w:rPr>
        <w:t>Encuentro en el hotel y salida para hacer la visita panorámica de la ciudad de Amman. Continuación a Madaba para visitar la Iglesia Ortodoxa de San Jorge, donde se encuentra el primer mapa-mosaico de Palestina. Continuación hacia el Monte Nebo para admirar la vista panorámica del Valle del Jordán y del Mar Muerto desde la montaña. Este lugar es importante porque fue el último lugar visitado por Moisés y desde donde el profeta divisó la tierra prometida, a la que nunca llegaría. Por la tarde, Continuación para visitar Um al Rassas un sitio arqueológico jordano que contiene ruinas de las civilizaciones romana, bizantina y proto-musulmana. Se encuentra a 30 km al sureste de Madaba, que es la capital de la gobernación de Madaba, en el centro de Jordania. Salida hacia la cercana población de Al BEIDA, también conocida como LA PEQUEÑA PETRA. Visita de este caravanserais . Traslado a Petra. Cena y alojamiento en el hotel. Cena y Alojamiento</w:t>
      </w:r>
      <w:r>
        <w:rPr>
          <w:rFonts w:ascii="Segoe UI" w:hAnsi="Segoe UI" w:cs="Segoe UI"/>
          <w:sz w:val="20"/>
          <w:szCs w:val="20"/>
        </w:rPr>
        <w:t>.</w:t>
      </w:r>
    </w:p>
    <w:p w:rsidR="00677186" w:rsidRPr="00677186" w:rsidRDefault="00677186" w:rsidP="00677186">
      <w:pPr>
        <w:jc w:val="both"/>
        <w:rPr>
          <w:rFonts w:ascii="Segoe UI" w:hAnsi="Segoe UI" w:cs="Segoe UI"/>
          <w:sz w:val="20"/>
          <w:szCs w:val="20"/>
        </w:rPr>
      </w:pPr>
      <w:r w:rsidRPr="00677186">
        <w:rPr>
          <w:rFonts w:ascii="Segoe UI" w:hAnsi="Segoe UI" w:cs="Segoe UI"/>
          <w:b/>
          <w:bCs/>
          <w:sz w:val="20"/>
          <w:szCs w:val="20"/>
        </w:rPr>
        <w:t xml:space="preserve">Día 13: PETRA / AQABA (D - C) </w:t>
      </w:r>
    </w:p>
    <w:p w:rsidR="00677186" w:rsidRPr="00677186" w:rsidRDefault="00677186" w:rsidP="00677186">
      <w:pPr>
        <w:jc w:val="both"/>
        <w:rPr>
          <w:rFonts w:ascii="Segoe UI" w:hAnsi="Segoe UI" w:cs="Segoe UI"/>
          <w:sz w:val="20"/>
          <w:szCs w:val="20"/>
        </w:rPr>
      </w:pPr>
      <w:r w:rsidRPr="00677186">
        <w:rPr>
          <w:rFonts w:ascii="Segoe UI" w:hAnsi="Segoe UI" w:cs="Segoe UI"/>
          <w:sz w:val="20"/>
          <w:szCs w:val="20"/>
        </w:rPr>
        <w:t>Día completo dedicado a la visita de la ciudad rosa, la capital de los Nabateos. Durante la visita, conoceremos los más importantes y representativos monumentos esculpidos en la roca por los Nabateos. Comenzamos con El Tesoro, famoso e internacionalmente conocido monumento llevado al cine en una de las películas de Indiana Jones, las Tumbas de colores, las Tumbas reales, el Monasterio... Petra es uno de esos lugares del mundo en el que al menos hay que ir una vez en la vida. A continuación, salida hacia la ciudad costera en el Mar Rojo de Aqaba. Cena y Alojamiento.</w:t>
      </w:r>
    </w:p>
    <w:p w:rsidR="00677186" w:rsidRPr="00677186" w:rsidRDefault="00677186" w:rsidP="00677186">
      <w:pPr>
        <w:jc w:val="both"/>
        <w:rPr>
          <w:rFonts w:ascii="Segoe UI" w:hAnsi="Segoe UI" w:cs="Segoe UI"/>
          <w:sz w:val="20"/>
          <w:szCs w:val="20"/>
        </w:rPr>
      </w:pPr>
      <w:r w:rsidRPr="00677186">
        <w:rPr>
          <w:rFonts w:ascii="Segoe UI" w:hAnsi="Segoe UI" w:cs="Segoe UI"/>
          <w:b/>
          <w:bCs/>
          <w:sz w:val="20"/>
          <w:szCs w:val="20"/>
        </w:rPr>
        <w:t xml:space="preserve">Día 14: AQABA / WADI RUM (D - C) </w:t>
      </w:r>
    </w:p>
    <w:p w:rsidR="00677186" w:rsidRDefault="00677186" w:rsidP="00677186">
      <w:pPr>
        <w:jc w:val="both"/>
        <w:rPr>
          <w:rFonts w:ascii="Segoe UI" w:hAnsi="Segoe UI" w:cs="Segoe UI"/>
          <w:sz w:val="20"/>
          <w:szCs w:val="20"/>
        </w:rPr>
      </w:pPr>
      <w:r w:rsidRPr="00677186">
        <w:rPr>
          <w:rFonts w:ascii="Segoe UI" w:hAnsi="Segoe UI" w:cs="Segoe UI"/>
          <w:sz w:val="20"/>
          <w:szCs w:val="20"/>
        </w:rPr>
        <w:t>Desayuno. Tiempo libre para disfrutar de la ciudad de Aqaba. Pasear por el mercado, disfrutar de una mañana de playa, etc…A última hora de la mañana, salida hacia Wadi Rum, una de las reservas naturales más importantes de Oriente Medio. Estamos en el   desierto de Lawrence de Arabia. La visita dura dos horas, y se realiza en peculiares vehículos 4 x 4 conducidos por beduinos, (6 personas por coche) consiste en una pequeña incursión en el paisaje lunar de este desierto. En nuestro paseo observaremos las maravillas que ha hecho la naturaleza y la erosión con las rocas y la arena. Famoso también en el cine, con rodajes de películas enigmáticas, como Lawrence de Arabia o últimamente The Martian. Al finalizar la visita, continuación hacia el campamento beduino donde pernoctaran bajo las estrellas. (Incluido Tiendas estándar en el campamento) Si desean alojarse en las Tiendas capsulas consultar el suplemento. Cena y alojamiento.</w:t>
      </w:r>
    </w:p>
    <w:p w:rsidR="00F26BD1" w:rsidRPr="00677186" w:rsidRDefault="00F26BD1" w:rsidP="00677186">
      <w:pPr>
        <w:jc w:val="both"/>
        <w:rPr>
          <w:rFonts w:ascii="Segoe UI" w:hAnsi="Segoe UI" w:cs="Segoe UI"/>
          <w:sz w:val="20"/>
          <w:szCs w:val="20"/>
        </w:rPr>
      </w:pPr>
    </w:p>
    <w:p w:rsidR="00677186" w:rsidRPr="00677186" w:rsidRDefault="00677186" w:rsidP="00677186">
      <w:pPr>
        <w:jc w:val="both"/>
        <w:rPr>
          <w:rFonts w:ascii="Segoe UI" w:hAnsi="Segoe UI" w:cs="Segoe UI"/>
          <w:sz w:val="20"/>
          <w:szCs w:val="20"/>
        </w:rPr>
      </w:pPr>
      <w:r w:rsidRPr="00677186">
        <w:rPr>
          <w:rFonts w:ascii="Segoe UI" w:hAnsi="Segoe UI" w:cs="Segoe UI"/>
          <w:b/>
          <w:bCs/>
          <w:sz w:val="20"/>
          <w:szCs w:val="20"/>
        </w:rPr>
        <w:lastRenderedPageBreak/>
        <w:t xml:space="preserve">Día 15: WADI RUM / MAR MUERTO (D - C) </w:t>
      </w:r>
    </w:p>
    <w:p w:rsidR="00677186" w:rsidRPr="00677186" w:rsidRDefault="00677186" w:rsidP="00677186">
      <w:pPr>
        <w:jc w:val="both"/>
        <w:rPr>
          <w:rFonts w:ascii="Segoe UI" w:hAnsi="Segoe UI" w:cs="Segoe UI"/>
          <w:sz w:val="20"/>
          <w:szCs w:val="20"/>
        </w:rPr>
      </w:pPr>
      <w:r w:rsidRPr="00677186">
        <w:rPr>
          <w:rFonts w:ascii="Segoe UI" w:hAnsi="Segoe UI" w:cs="Segoe UI"/>
          <w:sz w:val="20"/>
          <w:szCs w:val="20"/>
        </w:rPr>
        <w:t>Desayuno. A la hora indicada, se realizará el traslado correspondiente al Mar Muerto. Llegada a su destino. Tiempo libre para baño y barros. Cena y Alojamiento.</w:t>
      </w:r>
    </w:p>
    <w:p w:rsidR="00677186" w:rsidRPr="00677186" w:rsidRDefault="00677186" w:rsidP="00677186">
      <w:pPr>
        <w:jc w:val="both"/>
        <w:rPr>
          <w:rFonts w:ascii="Segoe UI" w:hAnsi="Segoe UI" w:cs="Segoe UI"/>
          <w:sz w:val="20"/>
          <w:szCs w:val="20"/>
        </w:rPr>
      </w:pPr>
      <w:r w:rsidRPr="00677186">
        <w:rPr>
          <w:rFonts w:ascii="Segoe UI" w:hAnsi="Segoe UI" w:cs="Segoe UI"/>
          <w:b/>
          <w:bCs/>
          <w:sz w:val="20"/>
          <w:szCs w:val="20"/>
        </w:rPr>
        <w:t xml:space="preserve">Día 16: MAR MUERTO / AEROPUERTO (D) </w:t>
      </w:r>
    </w:p>
    <w:p w:rsidR="00677186" w:rsidRPr="00677186" w:rsidRDefault="00677186" w:rsidP="00677186">
      <w:pPr>
        <w:jc w:val="both"/>
        <w:rPr>
          <w:rFonts w:ascii="Segoe UI" w:hAnsi="Segoe UI" w:cs="Segoe UI"/>
          <w:sz w:val="20"/>
          <w:szCs w:val="20"/>
          <w:lang w:val="es-MX"/>
        </w:rPr>
      </w:pPr>
      <w:r w:rsidRPr="00677186">
        <w:rPr>
          <w:rFonts w:ascii="Segoe UI" w:hAnsi="Segoe UI" w:cs="Segoe UI"/>
          <w:sz w:val="20"/>
          <w:szCs w:val="20"/>
          <w:lang w:val="es-MX"/>
        </w:rPr>
        <w:t>Desayuno y a la hora indicada traslado al aeropuerto. Fin de Servicios</w:t>
      </w:r>
      <w:r>
        <w:rPr>
          <w:rFonts w:ascii="Segoe UI" w:hAnsi="Segoe UI" w:cs="Segoe UI"/>
          <w:sz w:val="20"/>
          <w:szCs w:val="20"/>
          <w:lang w:val="es-MX"/>
        </w:rPr>
        <w:t>.</w:t>
      </w:r>
    </w:p>
    <w:p w:rsidR="00677186" w:rsidRDefault="00677186" w:rsidP="00677186">
      <w:pPr>
        <w:rPr>
          <w:rFonts w:ascii="Segoe UI" w:hAnsi="Segoe UI" w:cs="Segoe UI"/>
          <w:color w:val="0070C0"/>
          <w:sz w:val="20"/>
          <w:szCs w:val="20"/>
        </w:rPr>
      </w:pPr>
    </w:p>
    <w:p w:rsidR="00B054FA" w:rsidRPr="0096350A" w:rsidRDefault="00B054FA" w:rsidP="00B054FA">
      <w:pPr>
        <w:jc w:val="both"/>
        <w:rPr>
          <w:rFonts w:ascii="Segoe UI" w:hAnsi="Segoe UI" w:cs="Segoe UI"/>
          <w:b/>
          <w:bCs/>
          <w:color w:val="0070C0"/>
          <w:sz w:val="20"/>
          <w:szCs w:val="20"/>
        </w:rPr>
      </w:pPr>
      <w:r>
        <w:rPr>
          <w:rFonts w:ascii="Segoe UI" w:hAnsi="Segoe UI" w:cs="Segoe UI"/>
          <w:b/>
          <w:bCs/>
          <w:color w:val="0070C0"/>
          <w:sz w:val="20"/>
          <w:szCs w:val="20"/>
        </w:rPr>
        <w:t>TARIFAS EN DÓLARES POR PERSONA</w:t>
      </w:r>
    </w:p>
    <w:tbl>
      <w:tblPr>
        <w:tblStyle w:val="Tablaconcuadrcula"/>
        <w:tblW w:w="5000" w:type="pct"/>
        <w:tblLook w:val="04A0" w:firstRow="1" w:lastRow="0" w:firstColumn="1" w:lastColumn="0" w:noHBand="0" w:noVBand="1"/>
      </w:tblPr>
      <w:tblGrid>
        <w:gridCol w:w="2088"/>
        <w:gridCol w:w="4076"/>
        <w:gridCol w:w="1430"/>
        <w:gridCol w:w="1432"/>
        <w:gridCol w:w="1430"/>
      </w:tblGrid>
      <w:tr w:rsidR="00677186" w:rsidRPr="00677186" w:rsidTr="00D60204">
        <w:trPr>
          <w:trHeight w:val="575"/>
        </w:trPr>
        <w:tc>
          <w:tcPr>
            <w:tcW w:w="998" w:type="pct"/>
            <w:vAlign w:val="center"/>
          </w:tcPr>
          <w:p w:rsidR="00677186" w:rsidRPr="00677186" w:rsidRDefault="00677186" w:rsidP="00677186">
            <w:pPr>
              <w:jc w:val="center"/>
              <w:rPr>
                <w:rFonts w:ascii="Segoe UI" w:hAnsi="Segoe UI" w:cs="Segoe UI"/>
                <w:sz w:val="20"/>
                <w:szCs w:val="20"/>
              </w:rPr>
            </w:pPr>
            <w:r w:rsidRPr="00677186">
              <w:rPr>
                <w:rFonts w:ascii="Segoe UI" w:hAnsi="Segoe UI" w:cs="Segoe UI"/>
                <w:b/>
                <w:bCs/>
                <w:sz w:val="20"/>
                <w:szCs w:val="20"/>
                <w:lang w:val="en-US"/>
              </w:rPr>
              <w:t>TEMPORADAS</w:t>
            </w:r>
          </w:p>
        </w:tc>
        <w:tc>
          <w:tcPr>
            <w:tcW w:w="1949" w:type="pct"/>
            <w:vAlign w:val="center"/>
          </w:tcPr>
          <w:p w:rsidR="00677186" w:rsidRPr="00677186" w:rsidRDefault="00677186" w:rsidP="00677186">
            <w:pPr>
              <w:jc w:val="center"/>
              <w:rPr>
                <w:rFonts w:ascii="Segoe UI" w:hAnsi="Segoe UI" w:cs="Segoe UI"/>
                <w:sz w:val="20"/>
                <w:szCs w:val="20"/>
              </w:rPr>
            </w:pPr>
            <w:r w:rsidRPr="00677186">
              <w:rPr>
                <w:rFonts w:ascii="Segoe UI" w:hAnsi="Segoe UI" w:cs="Segoe UI"/>
                <w:b/>
                <w:bCs/>
                <w:sz w:val="20"/>
                <w:szCs w:val="20"/>
                <w:lang w:val="en-US"/>
              </w:rPr>
              <w:t>CATEGORIA</w:t>
            </w:r>
          </w:p>
        </w:tc>
        <w:tc>
          <w:tcPr>
            <w:tcW w:w="684" w:type="pct"/>
            <w:vAlign w:val="center"/>
          </w:tcPr>
          <w:p w:rsidR="00677186" w:rsidRPr="00677186" w:rsidRDefault="00677186" w:rsidP="00677186">
            <w:pPr>
              <w:jc w:val="center"/>
              <w:rPr>
                <w:rFonts w:ascii="Segoe UI" w:hAnsi="Segoe UI" w:cs="Segoe UI"/>
                <w:sz w:val="20"/>
                <w:szCs w:val="20"/>
              </w:rPr>
            </w:pPr>
            <w:r w:rsidRPr="00677186">
              <w:rPr>
                <w:rFonts w:ascii="Segoe UI" w:hAnsi="Segoe UI" w:cs="Segoe UI"/>
                <w:b/>
                <w:bCs/>
                <w:sz w:val="20"/>
                <w:szCs w:val="20"/>
              </w:rPr>
              <w:t>DBL</w:t>
            </w:r>
          </w:p>
        </w:tc>
        <w:tc>
          <w:tcPr>
            <w:tcW w:w="685" w:type="pct"/>
            <w:vAlign w:val="center"/>
          </w:tcPr>
          <w:p w:rsidR="00677186" w:rsidRPr="00677186" w:rsidRDefault="00677186" w:rsidP="00677186">
            <w:pPr>
              <w:jc w:val="center"/>
              <w:rPr>
                <w:rFonts w:ascii="Segoe UI" w:hAnsi="Segoe UI" w:cs="Segoe UI"/>
                <w:sz w:val="20"/>
                <w:szCs w:val="20"/>
              </w:rPr>
            </w:pPr>
            <w:r w:rsidRPr="00677186">
              <w:rPr>
                <w:rFonts w:ascii="Segoe UI" w:hAnsi="Segoe UI" w:cs="Segoe UI"/>
                <w:b/>
                <w:bCs/>
                <w:sz w:val="20"/>
                <w:szCs w:val="20"/>
              </w:rPr>
              <w:t>TRPL</w:t>
            </w:r>
          </w:p>
        </w:tc>
        <w:tc>
          <w:tcPr>
            <w:tcW w:w="684" w:type="pct"/>
            <w:vAlign w:val="center"/>
          </w:tcPr>
          <w:p w:rsidR="00677186" w:rsidRPr="00677186" w:rsidRDefault="00677186" w:rsidP="00677186">
            <w:pPr>
              <w:jc w:val="center"/>
              <w:rPr>
                <w:rFonts w:ascii="Segoe UI" w:hAnsi="Segoe UI" w:cs="Segoe UI"/>
                <w:sz w:val="20"/>
                <w:szCs w:val="20"/>
              </w:rPr>
            </w:pPr>
            <w:r w:rsidRPr="00677186">
              <w:rPr>
                <w:rFonts w:ascii="Segoe UI" w:hAnsi="Segoe UI" w:cs="Segoe UI"/>
                <w:b/>
                <w:bCs/>
                <w:sz w:val="20"/>
                <w:szCs w:val="20"/>
              </w:rPr>
              <w:t>SGL</w:t>
            </w:r>
          </w:p>
        </w:tc>
      </w:tr>
      <w:tr w:rsidR="00677186" w:rsidRPr="00677186" w:rsidTr="00D60204">
        <w:trPr>
          <w:trHeight w:val="575"/>
        </w:trPr>
        <w:tc>
          <w:tcPr>
            <w:tcW w:w="998" w:type="pct"/>
            <w:vMerge w:val="restart"/>
            <w:vAlign w:val="center"/>
          </w:tcPr>
          <w:p w:rsidR="00677186" w:rsidRPr="00677186" w:rsidRDefault="00677186" w:rsidP="00677186">
            <w:pPr>
              <w:jc w:val="center"/>
              <w:rPr>
                <w:rFonts w:ascii="Segoe UI" w:hAnsi="Segoe UI" w:cs="Segoe UI"/>
                <w:b/>
                <w:bCs/>
                <w:color w:val="00B050"/>
                <w:sz w:val="20"/>
                <w:szCs w:val="20"/>
                <w:lang w:val="en-GB"/>
              </w:rPr>
            </w:pPr>
            <w:r w:rsidRPr="00677186">
              <w:rPr>
                <w:rFonts w:ascii="Segoe UI" w:hAnsi="Segoe UI" w:cs="Segoe UI"/>
                <w:b/>
                <w:bCs/>
                <w:color w:val="00B050"/>
                <w:sz w:val="20"/>
                <w:szCs w:val="20"/>
                <w:lang w:val="en-GB"/>
              </w:rPr>
              <w:t>Baja</w:t>
            </w:r>
          </w:p>
          <w:p w:rsidR="00677186" w:rsidRPr="00677186" w:rsidRDefault="00677186" w:rsidP="00677186">
            <w:pPr>
              <w:jc w:val="center"/>
              <w:rPr>
                <w:rFonts w:ascii="Segoe UI" w:hAnsi="Segoe UI" w:cs="Segoe UI"/>
                <w:sz w:val="20"/>
                <w:szCs w:val="20"/>
                <w:lang w:val="en-GB"/>
              </w:rPr>
            </w:pPr>
            <w:r w:rsidRPr="00677186">
              <w:rPr>
                <w:rFonts w:ascii="Segoe UI" w:hAnsi="Segoe UI" w:cs="Segoe UI"/>
                <w:color w:val="00B050"/>
                <w:sz w:val="20"/>
                <w:szCs w:val="20"/>
                <w:lang w:val="en-GB"/>
              </w:rPr>
              <w:t>(Jun, Jul, Ago, Feb)</w:t>
            </w:r>
          </w:p>
        </w:tc>
        <w:tc>
          <w:tcPr>
            <w:tcW w:w="1949" w:type="pct"/>
            <w:vAlign w:val="center"/>
          </w:tcPr>
          <w:p w:rsidR="00677186" w:rsidRPr="00677186" w:rsidRDefault="00677186" w:rsidP="00677186">
            <w:pPr>
              <w:jc w:val="center"/>
              <w:rPr>
                <w:rFonts w:ascii="Segoe UI" w:hAnsi="Segoe UI" w:cs="Segoe UI"/>
                <w:color w:val="00B050"/>
                <w:sz w:val="20"/>
                <w:szCs w:val="20"/>
              </w:rPr>
            </w:pPr>
            <w:r w:rsidRPr="00677186">
              <w:rPr>
                <w:rFonts w:ascii="Segoe UI" w:hAnsi="Segoe UI" w:cs="Segoe UI"/>
                <w:color w:val="00B050"/>
                <w:sz w:val="20"/>
                <w:szCs w:val="20"/>
              </w:rPr>
              <w:t>A</w:t>
            </w:r>
          </w:p>
        </w:tc>
        <w:tc>
          <w:tcPr>
            <w:tcW w:w="684" w:type="pct"/>
            <w:vAlign w:val="center"/>
          </w:tcPr>
          <w:p w:rsidR="00677186" w:rsidRPr="00677186" w:rsidRDefault="00F26BD1" w:rsidP="00677186">
            <w:pPr>
              <w:jc w:val="center"/>
              <w:rPr>
                <w:rFonts w:ascii="Segoe UI" w:hAnsi="Segoe UI" w:cs="Segoe UI"/>
                <w:b/>
                <w:bCs/>
                <w:color w:val="00B050"/>
                <w:sz w:val="20"/>
                <w:szCs w:val="20"/>
              </w:rPr>
            </w:pPr>
            <w:r>
              <w:rPr>
                <w:rFonts w:ascii="Segoe UI" w:hAnsi="Segoe UI" w:cs="Segoe UI"/>
                <w:b/>
                <w:bCs/>
                <w:color w:val="00B050"/>
                <w:sz w:val="20"/>
                <w:szCs w:val="20"/>
              </w:rPr>
              <w:t>2095</w:t>
            </w:r>
          </w:p>
        </w:tc>
        <w:tc>
          <w:tcPr>
            <w:tcW w:w="685" w:type="pct"/>
            <w:vAlign w:val="center"/>
          </w:tcPr>
          <w:p w:rsidR="00677186" w:rsidRPr="00677186" w:rsidRDefault="00F26BD1" w:rsidP="00677186">
            <w:pPr>
              <w:jc w:val="center"/>
              <w:rPr>
                <w:rFonts w:ascii="Segoe UI" w:hAnsi="Segoe UI" w:cs="Segoe UI"/>
                <w:b/>
                <w:bCs/>
                <w:color w:val="00B050"/>
                <w:sz w:val="20"/>
                <w:szCs w:val="20"/>
              </w:rPr>
            </w:pPr>
            <w:r>
              <w:rPr>
                <w:rFonts w:ascii="Segoe UI" w:hAnsi="Segoe UI" w:cs="Segoe UI"/>
                <w:b/>
                <w:bCs/>
                <w:color w:val="00B050"/>
                <w:sz w:val="20"/>
                <w:szCs w:val="20"/>
              </w:rPr>
              <w:t>2095</w:t>
            </w:r>
          </w:p>
        </w:tc>
        <w:tc>
          <w:tcPr>
            <w:tcW w:w="684" w:type="pct"/>
            <w:vAlign w:val="center"/>
          </w:tcPr>
          <w:p w:rsidR="00677186" w:rsidRPr="00677186" w:rsidRDefault="00F26BD1" w:rsidP="00677186">
            <w:pPr>
              <w:jc w:val="center"/>
              <w:rPr>
                <w:rFonts w:ascii="Segoe UI" w:hAnsi="Segoe UI" w:cs="Segoe UI"/>
                <w:b/>
                <w:bCs/>
                <w:color w:val="00B050"/>
                <w:sz w:val="20"/>
                <w:szCs w:val="20"/>
              </w:rPr>
            </w:pPr>
            <w:r>
              <w:rPr>
                <w:rFonts w:ascii="Segoe UI" w:hAnsi="Segoe UI" w:cs="Segoe UI"/>
                <w:b/>
                <w:bCs/>
                <w:color w:val="00B050"/>
                <w:sz w:val="20"/>
                <w:szCs w:val="20"/>
              </w:rPr>
              <w:t>3160</w:t>
            </w:r>
          </w:p>
        </w:tc>
      </w:tr>
      <w:tr w:rsidR="00677186" w:rsidRPr="00677186" w:rsidTr="00D60204">
        <w:trPr>
          <w:trHeight w:val="575"/>
        </w:trPr>
        <w:tc>
          <w:tcPr>
            <w:tcW w:w="998" w:type="pct"/>
            <w:vMerge/>
            <w:vAlign w:val="center"/>
          </w:tcPr>
          <w:p w:rsidR="00677186" w:rsidRPr="00677186" w:rsidRDefault="00677186" w:rsidP="00677186">
            <w:pPr>
              <w:jc w:val="center"/>
              <w:rPr>
                <w:rFonts w:ascii="Segoe UI" w:hAnsi="Segoe UI" w:cs="Segoe UI"/>
                <w:sz w:val="20"/>
                <w:szCs w:val="20"/>
              </w:rPr>
            </w:pPr>
          </w:p>
        </w:tc>
        <w:tc>
          <w:tcPr>
            <w:tcW w:w="1949" w:type="pct"/>
            <w:vAlign w:val="center"/>
          </w:tcPr>
          <w:p w:rsidR="00677186" w:rsidRPr="00677186" w:rsidRDefault="00677186" w:rsidP="00677186">
            <w:pPr>
              <w:jc w:val="center"/>
              <w:rPr>
                <w:rFonts w:ascii="Segoe UI" w:hAnsi="Segoe UI" w:cs="Segoe UI"/>
                <w:color w:val="00B050"/>
                <w:sz w:val="20"/>
                <w:szCs w:val="20"/>
              </w:rPr>
            </w:pPr>
            <w:r w:rsidRPr="00677186">
              <w:rPr>
                <w:rFonts w:ascii="Segoe UI" w:hAnsi="Segoe UI" w:cs="Segoe UI"/>
                <w:color w:val="00B050"/>
                <w:sz w:val="20"/>
                <w:szCs w:val="20"/>
              </w:rPr>
              <w:t>B</w:t>
            </w:r>
          </w:p>
        </w:tc>
        <w:tc>
          <w:tcPr>
            <w:tcW w:w="684" w:type="pct"/>
            <w:vAlign w:val="center"/>
          </w:tcPr>
          <w:p w:rsidR="00677186" w:rsidRPr="00677186" w:rsidRDefault="00F26BD1" w:rsidP="00677186">
            <w:pPr>
              <w:jc w:val="center"/>
              <w:rPr>
                <w:rFonts w:ascii="Segoe UI" w:hAnsi="Segoe UI" w:cs="Segoe UI"/>
                <w:b/>
                <w:bCs/>
                <w:color w:val="00B050"/>
                <w:sz w:val="20"/>
                <w:szCs w:val="20"/>
              </w:rPr>
            </w:pPr>
            <w:r>
              <w:rPr>
                <w:rFonts w:ascii="Segoe UI" w:hAnsi="Segoe UI" w:cs="Segoe UI"/>
                <w:b/>
                <w:bCs/>
                <w:color w:val="00B050"/>
                <w:sz w:val="20"/>
                <w:szCs w:val="20"/>
              </w:rPr>
              <w:t>2280</w:t>
            </w:r>
          </w:p>
        </w:tc>
        <w:tc>
          <w:tcPr>
            <w:tcW w:w="685" w:type="pct"/>
            <w:vAlign w:val="center"/>
          </w:tcPr>
          <w:p w:rsidR="00677186" w:rsidRPr="00677186" w:rsidRDefault="00F26BD1" w:rsidP="00677186">
            <w:pPr>
              <w:jc w:val="center"/>
              <w:rPr>
                <w:rFonts w:ascii="Segoe UI" w:hAnsi="Segoe UI" w:cs="Segoe UI"/>
                <w:b/>
                <w:bCs/>
                <w:color w:val="00B050"/>
                <w:sz w:val="20"/>
                <w:szCs w:val="20"/>
              </w:rPr>
            </w:pPr>
            <w:r>
              <w:rPr>
                <w:rFonts w:ascii="Segoe UI" w:hAnsi="Segoe UI" w:cs="Segoe UI"/>
                <w:b/>
                <w:bCs/>
                <w:color w:val="00B050"/>
                <w:sz w:val="20"/>
                <w:szCs w:val="20"/>
              </w:rPr>
              <w:t>2280</w:t>
            </w:r>
          </w:p>
        </w:tc>
        <w:tc>
          <w:tcPr>
            <w:tcW w:w="684" w:type="pct"/>
            <w:vAlign w:val="center"/>
          </w:tcPr>
          <w:p w:rsidR="00677186" w:rsidRPr="00677186" w:rsidRDefault="00F26BD1" w:rsidP="00677186">
            <w:pPr>
              <w:jc w:val="center"/>
              <w:rPr>
                <w:rFonts w:ascii="Segoe UI" w:hAnsi="Segoe UI" w:cs="Segoe UI"/>
                <w:b/>
                <w:bCs/>
                <w:color w:val="00B050"/>
                <w:sz w:val="20"/>
                <w:szCs w:val="20"/>
              </w:rPr>
            </w:pPr>
            <w:r>
              <w:rPr>
                <w:rFonts w:ascii="Segoe UI" w:hAnsi="Segoe UI" w:cs="Segoe UI"/>
                <w:b/>
                <w:bCs/>
                <w:color w:val="00B050"/>
                <w:sz w:val="20"/>
                <w:szCs w:val="20"/>
              </w:rPr>
              <w:t>3495</w:t>
            </w:r>
          </w:p>
        </w:tc>
      </w:tr>
      <w:tr w:rsidR="00677186" w:rsidRPr="00677186" w:rsidTr="00D60204">
        <w:trPr>
          <w:trHeight w:val="575"/>
        </w:trPr>
        <w:tc>
          <w:tcPr>
            <w:tcW w:w="998" w:type="pct"/>
            <w:vMerge/>
            <w:tcBorders>
              <w:bottom w:val="single" w:sz="4" w:space="0" w:color="auto"/>
            </w:tcBorders>
            <w:vAlign w:val="center"/>
          </w:tcPr>
          <w:p w:rsidR="00677186" w:rsidRPr="00677186" w:rsidRDefault="00677186" w:rsidP="00677186">
            <w:pPr>
              <w:jc w:val="center"/>
              <w:rPr>
                <w:rFonts w:ascii="Segoe UI" w:hAnsi="Segoe UI" w:cs="Segoe UI"/>
                <w:sz w:val="20"/>
                <w:szCs w:val="20"/>
              </w:rPr>
            </w:pPr>
          </w:p>
        </w:tc>
        <w:tc>
          <w:tcPr>
            <w:tcW w:w="1949" w:type="pct"/>
            <w:vAlign w:val="center"/>
          </w:tcPr>
          <w:p w:rsidR="00677186" w:rsidRPr="00677186" w:rsidRDefault="00677186" w:rsidP="00677186">
            <w:pPr>
              <w:jc w:val="center"/>
              <w:rPr>
                <w:rFonts w:ascii="Segoe UI" w:hAnsi="Segoe UI" w:cs="Segoe UI"/>
                <w:color w:val="00B050"/>
                <w:sz w:val="20"/>
                <w:szCs w:val="20"/>
              </w:rPr>
            </w:pPr>
            <w:r w:rsidRPr="00677186">
              <w:rPr>
                <w:rFonts w:ascii="Segoe UI" w:hAnsi="Segoe UI" w:cs="Segoe UI"/>
                <w:color w:val="00B050"/>
                <w:sz w:val="20"/>
                <w:szCs w:val="20"/>
              </w:rPr>
              <w:t>C</w:t>
            </w:r>
          </w:p>
        </w:tc>
        <w:tc>
          <w:tcPr>
            <w:tcW w:w="684" w:type="pct"/>
            <w:vAlign w:val="center"/>
          </w:tcPr>
          <w:p w:rsidR="00677186" w:rsidRPr="00677186" w:rsidRDefault="00F26BD1" w:rsidP="00677186">
            <w:pPr>
              <w:jc w:val="center"/>
              <w:rPr>
                <w:rFonts w:ascii="Segoe UI" w:hAnsi="Segoe UI" w:cs="Segoe UI"/>
                <w:b/>
                <w:bCs/>
                <w:color w:val="00B050"/>
                <w:sz w:val="20"/>
                <w:szCs w:val="20"/>
              </w:rPr>
            </w:pPr>
            <w:r>
              <w:rPr>
                <w:rFonts w:ascii="Segoe UI" w:hAnsi="Segoe UI" w:cs="Segoe UI"/>
                <w:b/>
                <w:bCs/>
                <w:color w:val="00B050"/>
                <w:sz w:val="20"/>
                <w:szCs w:val="20"/>
              </w:rPr>
              <w:t>2735</w:t>
            </w:r>
          </w:p>
        </w:tc>
        <w:tc>
          <w:tcPr>
            <w:tcW w:w="685" w:type="pct"/>
            <w:vAlign w:val="center"/>
          </w:tcPr>
          <w:p w:rsidR="00677186" w:rsidRPr="00677186" w:rsidRDefault="00F26BD1" w:rsidP="00677186">
            <w:pPr>
              <w:jc w:val="center"/>
              <w:rPr>
                <w:rFonts w:ascii="Segoe UI" w:hAnsi="Segoe UI" w:cs="Segoe UI"/>
                <w:b/>
                <w:bCs/>
                <w:color w:val="00B050"/>
                <w:sz w:val="20"/>
                <w:szCs w:val="20"/>
              </w:rPr>
            </w:pPr>
            <w:r>
              <w:rPr>
                <w:rFonts w:ascii="Segoe UI" w:hAnsi="Segoe UI" w:cs="Segoe UI"/>
                <w:b/>
                <w:bCs/>
                <w:color w:val="00B050"/>
                <w:sz w:val="20"/>
                <w:szCs w:val="20"/>
              </w:rPr>
              <w:t>2735</w:t>
            </w:r>
          </w:p>
        </w:tc>
        <w:tc>
          <w:tcPr>
            <w:tcW w:w="684" w:type="pct"/>
            <w:vAlign w:val="center"/>
          </w:tcPr>
          <w:p w:rsidR="00677186" w:rsidRPr="00677186" w:rsidRDefault="00F26BD1" w:rsidP="00677186">
            <w:pPr>
              <w:jc w:val="center"/>
              <w:rPr>
                <w:rFonts w:ascii="Segoe UI" w:hAnsi="Segoe UI" w:cs="Segoe UI"/>
                <w:b/>
                <w:bCs/>
                <w:color w:val="00B050"/>
                <w:sz w:val="20"/>
                <w:szCs w:val="20"/>
              </w:rPr>
            </w:pPr>
            <w:r>
              <w:rPr>
                <w:rFonts w:ascii="Segoe UI" w:hAnsi="Segoe UI" w:cs="Segoe UI"/>
                <w:b/>
                <w:bCs/>
                <w:color w:val="00B050"/>
                <w:sz w:val="20"/>
                <w:szCs w:val="20"/>
              </w:rPr>
              <w:t>4240</w:t>
            </w:r>
          </w:p>
        </w:tc>
      </w:tr>
      <w:tr w:rsidR="00677186" w:rsidRPr="00677186" w:rsidTr="00D60204">
        <w:trPr>
          <w:trHeight w:val="575"/>
        </w:trPr>
        <w:tc>
          <w:tcPr>
            <w:tcW w:w="998" w:type="pct"/>
            <w:vMerge w:val="restart"/>
            <w:tcBorders>
              <w:top w:val="single" w:sz="4" w:space="0" w:color="auto"/>
            </w:tcBorders>
            <w:vAlign w:val="center"/>
          </w:tcPr>
          <w:p w:rsidR="00677186" w:rsidRPr="00677186" w:rsidRDefault="00677186" w:rsidP="00677186">
            <w:pPr>
              <w:jc w:val="center"/>
              <w:rPr>
                <w:rFonts w:ascii="Segoe UI" w:hAnsi="Segoe UI" w:cs="Segoe UI"/>
                <w:b/>
                <w:bCs/>
                <w:color w:val="C00000"/>
                <w:sz w:val="20"/>
                <w:szCs w:val="20"/>
                <w:lang w:val="en-GB"/>
              </w:rPr>
            </w:pPr>
            <w:r w:rsidRPr="00677186">
              <w:rPr>
                <w:rFonts w:ascii="Segoe UI" w:hAnsi="Segoe UI" w:cs="Segoe UI"/>
                <w:b/>
                <w:bCs/>
                <w:color w:val="C00000"/>
                <w:sz w:val="20"/>
                <w:szCs w:val="20"/>
                <w:lang w:val="en-GB"/>
              </w:rPr>
              <w:t>Alta</w:t>
            </w:r>
          </w:p>
          <w:p w:rsidR="00677186" w:rsidRPr="00677186" w:rsidRDefault="00677186" w:rsidP="00677186">
            <w:pPr>
              <w:jc w:val="center"/>
              <w:rPr>
                <w:rFonts w:ascii="Segoe UI" w:hAnsi="Segoe UI" w:cs="Segoe UI"/>
                <w:sz w:val="20"/>
                <w:szCs w:val="20"/>
              </w:rPr>
            </w:pPr>
            <w:r w:rsidRPr="00677186">
              <w:rPr>
                <w:rFonts w:ascii="Segoe UI" w:hAnsi="Segoe UI" w:cs="Segoe UI"/>
                <w:color w:val="C00000"/>
                <w:sz w:val="20"/>
                <w:szCs w:val="20"/>
                <w:lang w:val="en-GB"/>
              </w:rPr>
              <w:t xml:space="preserve">(Mar, Abr, May, Sep, Oct, Nov, Dic, Ene) </w:t>
            </w:r>
          </w:p>
        </w:tc>
        <w:tc>
          <w:tcPr>
            <w:tcW w:w="1949" w:type="pct"/>
            <w:vAlign w:val="center"/>
          </w:tcPr>
          <w:p w:rsidR="00677186" w:rsidRPr="00677186" w:rsidRDefault="00677186" w:rsidP="00677186">
            <w:pPr>
              <w:jc w:val="center"/>
              <w:rPr>
                <w:rFonts w:ascii="Segoe UI" w:hAnsi="Segoe UI" w:cs="Segoe UI"/>
                <w:color w:val="C00000"/>
                <w:sz w:val="20"/>
                <w:szCs w:val="20"/>
              </w:rPr>
            </w:pPr>
            <w:r w:rsidRPr="00677186">
              <w:rPr>
                <w:rFonts w:ascii="Segoe UI" w:hAnsi="Segoe UI" w:cs="Segoe UI"/>
                <w:color w:val="C00000"/>
                <w:sz w:val="20"/>
                <w:szCs w:val="20"/>
              </w:rPr>
              <w:t>A</w:t>
            </w:r>
          </w:p>
        </w:tc>
        <w:tc>
          <w:tcPr>
            <w:tcW w:w="684" w:type="pct"/>
            <w:vAlign w:val="center"/>
          </w:tcPr>
          <w:p w:rsidR="00677186" w:rsidRPr="00677186" w:rsidRDefault="00F26BD1" w:rsidP="00677186">
            <w:pPr>
              <w:jc w:val="center"/>
              <w:rPr>
                <w:rFonts w:ascii="Segoe UI" w:hAnsi="Segoe UI" w:cs="Segoe UI"/>
                <w:b/>
                <w:bCs/>
                <w:color w:val="C00000"/>
                <w:sz w:val="20"/>
                <w:szCs w:val="20"/>
              </w:rPr>
            </w:pPr>
            <w:r>
              <w:rPr>
                <w:rFonts w:ascii="Segoe UI" w:hAnsi="Segoe UI" w:cs="Segoe UI"/>
                <w:b/>
                <w:bCs/>
                <w:color w:val="C00000"/>
                <w:sz w:val="20"/>
                <w:szCs w:val="20"/>
              </w:rPr>
              <w:t>2255</w:t>
            </w:r>
          </w:p>
        </w:tc>
        <w:tc>
          <w:tcPr>
            <w:tcW w:w="685" w:type="pct"/>
            <w:vAlign w:val="center"/>
          </w:tcPr>
          <w:p w:rsidR="00677186" w:rsidRPr="00677186" w:rsidRDefault="00F26BD1" w:rsidP="00677186">
            <w:pPr>
              <w:jc w:val="center"/>
              <w:rPr>
                <w:rFonts w:ascii="Segoe UI" w:hAnsi="Segoe UI" w:cs="Segoe UI"/>
                <w:b/>
                <w:bCs/>
                <w:color w:val="C00000"/>
                <w:sz w:val="20"/>
                <w:szCs w:val="20"/>
              </w:rPr>
            </w:pPr>
            <w:r>
              <w:rPr>
                <w:rFonts w:ascii="Segoe UI" w:hAnsi="Segoe UI" w:cs="Segoe UI"/>
                <w:b/>
                <w:bCs/>
                <w:color w:val="C00000"/>
                <w:sz w:val="20"/>
                <w:szCs w:val="20"/>
              </w:rPr>
              <w:t>2255</w:t>
            </w:r>
          </w:p>
        </w:tc>
        <w:tc>
          <w:tcPr>
            <w:tcW w:w="684" w:type="pct"/>
            <w:vAlign w:val="center"/>
          </w:tcPr>
          <w:p w:rsidR="00677186" w:rsidRPr="00677186" w:rsidRDefault="00F26BD1" w:rsidP="00677186">
            <w:pPr>
              <w:jc w:val="center"/>
              <w:rPr>
                <w:rFonts w:ascii="Segoe UI" w:hAnsi="Segoe UI" w:cs="Segoe UI"/>
                <w:b/>
                <w:bCs/>
                <w:color w:val="C00000"/>
                <w:sz w:val="20"/>
                <w:szCs w:val="20"/>
              </w:rPr>
            </w:pPr>
            <w:r>
              <w:rPr>
                <w:rFonts w:ascii="Segoe UI" w:hAnsi="Segoe UI" w:cs="Segoe UI"/>
                <w:b/>
                <w:bCs/>
                <w:color w:val="C00000"/>
                <w:sz w:val="20"/>
                <w:szCs w:val="20"/>
              </w:rPr>
              <w:t>3335</w:t>
            </w:r>
          </w:p>
        </w:tc>
      </w:tr>
      <w:tr w:rsidR="00677186" w:rsidRPr="00677186" w:rsidTr="00D60204">
        <w:trPr>
          <w:trHeight w:val="575"/>
        </w:trPr>
        <w:tc>
          <w:tcPr>
            <w:tcW w:w="998" w:type="pct"/>
            <w:vMerge/>
            <w:vAlign w:val="center"/>
          </w:tcPr>
          <w:p w:rsidR="00677186" w:rsidRPr="00677186" w:rsidRDefault="00677186" w:rsidP="00677186">
            <w:pPr>
              <w:rPr>
                <w:rFonts w:ascii="Segoe UI" w:hAnsi="Segoe UI" w:cs="Segoe UI"/>
                <w:sz w:val="20"/>
                <w:szCs w:val="20"/>
              </w:rPr>
            </w:pPr>
          </w:p>
        </w:tc>
        <w:tc>
          <w:tcPr>
            <w:tcW w:w="1949" w:type="pct"/>
            <w:vAlign w:val="center"/>
          </w:tcPr>
          <w:p w:rsidR="00677186" w:rsidRPr="00677186" w:rsidRDefault="00677186" w:rsidP="00677186">
            <w:pPr>
              <w:jc w:val="center"/>
              <w:rPr>
                <w:rFonts w:ascii="Segoe UI" w:hAnsi="Segoe UI" w:cs="Segoe UI"/>
                <w:color w:val="C00000"/>
                <w:sz w:val="20"/>
                <w:szCs w:val="20"/>
              </w:rPr>
            </w:pPr>
            <w:r w:rsidRPr="00677186">
              <w:rPr>
                <w:rFonts w:ascii="Segoe UI" w:hAnsi="Segoe UI" w:cs="Segoe UI"/>
                <w:color w:val="C00000"/>
                <w:sz w:val="20"/>
                <w:szCs w:val="20"/>
              </w:rPr>
              <w:t>B</w:t>
            </w:r>
          </w:p>
        </w:tc>
        <w:tc>
          <w:tcPr>
            <w:tcW w:w="684" w:type="pct"/>
            <w:vAlign w:val="center"/>
          </w:tcPr>
          <w:p w:rsidR="00677186" w:rsidRPr="00677186" w:rsidRDefault="00F26BD1" w:rsidP="00677186">
            <w:pPr>
              <w:jc w:val="center"/>
              <w:rPr>
                <w:rFonts w:ascii="Segoe UI" w:hAnsi="Segoe UI" w:cs="Segoe UI"/>
                <w:b/>
                <w:bCs/>
                <w:color w:val="C00000"/>
                <w:sz w:val="20"/>
                <w:szCs w:val="20"/>
              </w:rPr>
            </w:pPr>
            <w:r>
              <w:rPr>
                <w:rFonts w:ascii="Segoe UI" w:hAnsi="Segoe UI" w:cs="Segoe UI"/>
                <w:b/>
                <w:bCs/>
                <w:color w:val="C00000"/>
                <w:sz w:val="20"/>
                <w:szCs w:val="20"/>
              </w:rPr>
              <w:t>2455</w:t>
            </w:r>
          </w:p>
        </w:tc>
        <w:tc>
          <w:tcPr>
            <w:tcW w:w="685" w:type="pct"/>
            <w:vAlign w:val="center"/>
          </w:tcPr>
          <w:p w:rsidR="00677186" w:rsidRPr="00677186" w:rsidRDefault="00F26BD1" w:rsidP="00677186">
            <w:pPr>
              <w:jc w:val="center"/>
              <w:rPr>
                <w:rFonts w:ascii="Segoe UI" w:hAnsi="Segoe UI" w:cs="Segoe UI"/>
                <w:b/>
                <w:bCs/>
                <w:color w:val="C00000"/>
                <w:sz w:val="20"/>
                <w:szCs w:val="20"/>
              </w:rPr>
            </w:pPr>
            <w:r>
              <w:rPr>
                <w:rFonts w:ascii="Segoe UI" w:hAnsi="Segoe UI" w:cs="Segoe UI"/>
                <w:b/>
                <w:bCs/>
                <w:color w:val="C00000"/>
                <w:sz w:val="20"/>
                <w:szCs w:val="20"/>
              </w:rPr>
              <w:t>2455</w:t>
            </w:r>
          </w:p>
        </w:tc>
        <w:tc>
          <w:tcPr>
            <w:tcW w:w="684" w:type="pct"/>
            <w:vAlign w:val="center"/>
          </w:tcPr>
          <w:p w:rsidR="00677186" w:rsidRPr="00677186" w:rsidRDefault="00F26BD1" w:rsidP="00677186">
            <w:pPr>
              <w:jc w:val="center"/>
              <w:rPr>
                <w:rFonts w:ascii="Segoe UI" w:hAnsi="Segoe UI" w:cs="Segoe UI"/>
                <w:b/>
                <w:bCs/>
                <w:color w:val="C00000"/>
                <w:sz w:val="20"/>
                <w:szCs w:val="20"/>
              </w:rPr>
            </w:pPr>
            <w:r>
              <w:rPr>
                <w:rFonts w:ascii="Segoe UI" w:hAnsi="Segoe UI" w:cs="Segoe UI"/>
                <w:b/>
                <w:bCs/>
                <w:color w:val="C00000"/>
                <w:sz w:val="20"/>
                <w:szCs w:val="20"/>
              </w:rPr>
              <w:t>3670</w:t>
            </w:r>
          </w:p>
        </w:tc>
      </w:tr>
      <w:tr w:rsidR="00677186" w:rsidRPr="00677186" w:rsidTr="00D60204">
        <w:trPr>
          <w:trHeight w:val="575"/>
        </w:trPr>
        <w:tc>
          <w:tcPr>
            <w:tcW w:w="998" w:type="pct"/>
            <w:vMerge/>
            <w:vAlign w:val="center"/>
          </w:tcPr>
          <w:p w:rsidR="00677186" w:rsidRPr="00677186" w:rsidRDefault="00677186" w:rsidP="00677186">
            <w:pPr>
              <w:rPr>
                <w:rFonts w:ascii="Segoe UI" w:hAnsi="Segoe UI" w:cs="Segoe UI"/>
                <w:sz w:val="20"/>
                <w:szCs w:val="20"/>
              </w:rPr>
            </w:pPr>
          </w:p>
        </w:tc>
        <w:tc>
          <w:tcPr>
            <w:tcW w:w="1949" w:type="pct"/>
            <w:vAlign w:val="center"/>
          </w:tcPr>
          <w:p w:rsidR="00677186" w:rsidRPr="00677186" w:rsidRDefault="00677186" w:rsidP="00677186">
            <w:pPr>
              <w:jc w:val="center"/>
              <w:rPr>
                <w:rFonts w:ascii="Segoe UI" w:hAnsi="Segoe UI" w:cs="Segoe UI"/>
                <w:color w:val="C00000"/>
                <w:sz w:val="20"/>
                <w:szCs w:val="20"/>
              </w:rPr>
            </w:pPr>
            <w:r w:rsidRPr="00677186">
              <w:rPr>
                <w:rFonts w:ascii="Segoe UI" w:hAnsi="Segoe UI" w:cs="Segoe UI"/>
                <w:color w:val="C00000"/>
                <w:sz w:val="20"/>
                <w:szCs w:val="20"/>
              </w:rPr>
              <w:t>C</w:t>
            </w:r>
          </w:p>
        </w:tc>
        <w:tc>
          <w:tcPr>
            <w:tcW w:w="684" w:type="pct"/>
            <w:vAlign w:val="center"/>
          </w:tcPr>
          <w:p w:rsidR="00677186" w:rsidRPr="00677186" w:rsidRDefault="00F26BD1" w:rsidP="00677186">
            <w:pPr>
              <w:jc w:val="center"/>
              <w:rPr>
                <w:rFonts w:ascii="Segoe UI" w:hAnsi="Segoe UI" w:cs="Segoe UI"/>
                <w:b/>
                <w:bCs/>
                <w:color w:val="C00000"/>
                <w:sz w:val="20"/>
                <w:szCs w:val="20"/>
              </w:rPr>
            </w:pPr>
            <w:r>
              <w:rPr>
                <w:rFonts w:ascii="Segoe UI" w:hAnsi="Segoe UI" w:cs="Segoe UI"/>
                <w:b/>
                <w:bCs/>
                <w:color w:val="C00000"/>
                <w:sz w:val="20"/>
                <w:szCs w:val="20"/>
              </w:rPr>
              <w:t>3000</w:t>
            </w:r>
          </w:p>
        </w:tc>
        <w:tc>
          <w:tcPr>
            <w:tcW w:w="685" w:type="pct"/>
            <w:vAlign w:val="center"/>
          </w:tcPr>
          <w:p w:rsidR="00677186" w:rsidRPr="00677186" w:rsidRDefault="00F26BD1" w:rsidP="00677186">
            <w:pPr>
              <w:jc w:val="center"/>
              <w:rPr>
                <w:rFonts w:ascii="Segoe UI" w:hAnsi="Segoe UI" w:cs="Segoe UI"/>
                <w:b/>
                <w:bCs/>
                <w:color w:val="C00000"/>
                <w:sz w:val="20"/>
                <w:szCs w:val="20"/>
              </w:rPr>
            </w:pPr>
            <w:r>
              <w:rPr>
                <w:rFonts w:ascii="Segoe UI" w:hAnsi="Segoe UI" w:cs="Segoe UI"/>
                <w:b/>
                <w:bCs/>
                <w:color w:val="C00000"/>
                <w:sz w:val="20"/>
                <w:szCs w:val="20"/>
              </w:rPr>
              <w:t>3000</w:t>
            </w:r>
          </w:p>
        </w:tc>
        <w:tc>
          <w:tcPr>
            <w:tcW w:w="684" w:type="pct"/>
            <w:vAlign w:val="center"/>
          </w:tcPr>
          <w:p w:rsidR="00677186" w:rsidRPr="00677186" w:rsidRDefault="00C96057" w:rsidP="00677186">
            <w:pPr>
              <w:jc w:val="center"/>
              <w:rPr>
                <w:rFonts w:ascii="Segoe UI" w:hAnsi="Segoe UI" w:cs="Segoe UI"/>
                <w:b/>
                <w:bCs/>
                <w:color w:val="C00000"/>
                <w:sz w:val="20"/>
                <w:szCs w:val="20"/>
              </w:rPr>
            </w:pPr>
            <w:r>
              <w:rPr>
                <w:rFonts w:ascii="Segoe UI" w:hAnsi="Segoe UI" w:cs="Segoe UI"/>
                <w:b/>
                <w:bCs/>
                <w:color w:val="C00000"/>
                <w:sz w:val="20"/>
                <w:szCs w:val="20"/>
              </w:rPr>
              <w:t>4510</w:t>
            </w:r>
          </w:p>
        </w:tc>
      </w:tr>
      <w:tr w:rsidR="00D60204" w:rsidTr="00D60204">
        <w:tc>
          <w:tcPr>
            <w:tcW w:w="5000" w:type="pct"/>
            <w:gridSpan w:val="5"/>
            <w:tcBorders>
              <w:top w:val="single" w:sz="4" w:space="0" w:color="auto"/>
              <w:left w:val="single" w:sz="4" w:space="0" w:color="auto"/>
              <w:bottom w:val="single" w:sz="4" w:space="0" w:color="auto"/>
              <w:right w:val="single" w:sz="4" w:space="0" w:color="auto"/>
            </w:tcBorders>
            <w:hideMark/>
          </w:tcPr>
          <w:p w:rsidR="00D60204" w:rsidRDefault="00D60204">
            <w:pPr>
              <w:jc w:val="center"/>
              <w:rPr>
                <w:rFonts w:ascii="Segoe UI" w:hAnsi="Segoe UI" w:cs="Segoe UI"/>
                <w:b/>
                <w:sz w:val="20"/>
                <w:szCs w:val="20"/>
              </w:rPr>
            </w:pPr>
            <w:r>
              <w:rPr>
                <w:rFonts w:ascii="Segoe UI" w:hAnsi="Segoe UI" w:cs="Segoe UI"/>
                <w:b/>
                <w:sz w:val="20"/>
                <w:szCs w:val="20"/>
              </w:rPr>
              <w:t>-Tasas de Hoteles en Turquía u$s 10 p.p. (se abona al reservar)</w:t>
            </w:r>
          </w:p>
        </w:tc>
      </w:tr>
      <w:tr w:rsidR="00D60204" w:rsidTr="00D60204">
        <w:tc>
          <w:tcPr>
            <w:tcW w:w="5000" w:type="pct"/>
            <w:gridSpan w:val="5"/>
            <w:tcBorders>
              <w:top w:val="single" w:sz="4" w:space="0" w:color="auto"/>
              <w:left w:val="single" w:sz="4" w:space="0" w:color="auto"/>
              <w:bottom w:val="single" w:sz="4" w:space="0" w:color="auto"/>
              <w:right w:val="single" w:sz="4" w:space="0" w:color="auto"/>
            </w:tcBorders>
            <w:hideMark/>
          </w:tcPr>
          <w:p w:rsidR="00D60204" w:rsidRDefault="00D60204">
            <w:pPr>
              <w:jc w:val="center"/>
              <w:rPr>
                <w:rFonts w:ascii="Segoe UI" w:hAnsi="Segoe UI" w:cs="Segoe UI"/>
                <w:b/>
                <w:sz w:val="20"/>
                <w:szCs w:val="20"/>
              </w:rPr>
            </w:pPr>
            <w:r>
              <w:rPr>
                <w:rFonts w:ascii="Segoe UI" w:hAnsi="Segoe UI" w:cs="Segoe UI"/>
                <w:b/>
                <w:sz w:val="20"/>
                <w:szCs w:val="20"/>
              </w:rPr>
              <w:t>-NUEVO Suplemento de entradas en Turquía de u$s 60 por persona a partir del 01/03/2024</w:t>
            </w:r>
          </w:p>
          <w:p w:rsidR="00D60204" w:rsidRDefault="00D60204">
            <w:pPr>
              <w:jc w:val="both"/>
              <w:rPr>
                <w:rFonts w:ascii="Segoe UI" w:hAnsi="Segoe UI" w:cs="Segoe UI"/>
                <w:noProof w:val="0"/>
                <w:sz w:val="20"/>
                <w:lang w:val="es-AR" w:eastAsia="es-AR"/>
              </w:rPr>
            </w:pPr>
            <w:r>
              <w:rPr>
                <w:rFonts w:ascii="Segoe UI" w:hAnsi="Segoe UI" w:cs="Segoe UI"/>
                <w:sz w:val="20"/>
              </w:rPr>
              <w:t xml:space="preserve">Aplica este nuevo suplemento para todos los pasajeros llegando a Turquía a partir del 01MAR24 (hayan pagado antes o para nuevas reservas). </w:t>
            </w:r>
            <w:r>
              <w:rPr>
                <w:rFonts w:ascii="Segoe UI" w:hAnsi="Segoe UI" w:cs="Segoe UI"/>
                <w:noProof w:val="0"/>
                <w:sz w:val="20"/>
                <w:lang w:val="es-AR" w:eastAsia="es-AR"/>
              </w:rPr>
              <w:t>Valido para cualquier circuito de solo Turquía o viaje combinado durante la temporada 2024-2025</w:t>
            </w:r>
          </w:p>
        </w:tc>
      </w:tr>
    </w:tbl>
    <w:p w:rsidR="00D60204" w:rsidRDefault="00D60204" w:rsidP="00677186">
      <w:pPr>
        <w:rPr>
          <w:rFonts w:ascii="Segoe UI" w:hAnsi="Segoe UI" w:cs="Segoe UI"/>
          <w:b/>
          <w:bCs/>
          <w:color w:val="0070C0"/>
          <w:sz w:val="20"/>
          <w:szCs w:val="20"/>
        </w:rPr>
      </w:pPr>
      <w:bookmarkStart w:id="0" w:name="_GoBack"/>
      <w:bookmarkEnd w:id="0"/>
    </w:p>
    <w:p w:rsidR="00CB3708" w:rsidRPr="0096350A" w:rsidRDefault="00CB3708" w:rsidP="00CB3708">
      <w:pPr>
        <w:jc w:val="both"/>
        <w:rPr>
          <w:rFonts w:ascii="Segoe UI" w:hAnsi="Segoe UI" w:cs="Segoe UI"/>
          <w:b/>
          <w:bCs/>
          <w:color w:val="0070C0"/>
          <w:sz w:val="20"/>
          <w:szCs w:val="20"/>
        </w:rPr>
      </w:pPr>
      <w:r>
        <w:rPr>
          <w:rFonts w:ascii="Segoe UI" w:hAnsi="Segoe UI" w:cs="Segoe UI"/>
          <w:b/>
          <w:bCs/>
          <w:color w:val="0070C0"/>
          <w:sz w:val="20"/>
          <w:szCs w:val="20"/>
        </w:rPr>
        <w:t>SERVICIOS INCLUIDOS</w:t>
      </w:r>
    </w:p>
    <w:p w:rsidR="00B054FA" w:rsidRPr="00677186" w:rsidRDefault="00B054FA" w:rsidP="00B054FA">
      <w:pPr>
        <w:rPr>
          <w:rFonts w:ascii="Segoe UI" w:hAnsi="Segoe UI" w:cs="Segoe UI"/>
          <w:b/>
          <w:bCs/>
          <w:sz w:val="20"/>
          <w:szCs w:val="20"/>
          <w:lang w:val="es-AR"/>
        </w:rPr>
      </w:pPr>
      <w:r w:rsidRPr="00677186">
        <w:rPr>
          <w:rFonts w:ascii="Segoe UI" w:hAnsi="Segoe UI" w:cs="Segoe UI"/>
          <w:b/>
          <w:bCs/>
          <w:sz w:val="20"/>
          <w:szCs w:val="20"/>
          <w:lang w:val="es-AR"/>
        </w:rPr>
        <w:t>En Turquía:</w:t>
      </w:r>
    </w:p>
    <w:p w:rsidR="00B054FA" w:rsidRPr="00677186" w:rsidRDefault="00B054FA" w:rsidP="00B054FA">
      <w:pPr>
        <w:rPr>
          <w:rFonts w:ascii="Segoe UI" w:hAnsi="Segoe UI" w:cs="Segoe UI"/>
          <w:sz w:val="20"/>
          <w:szCs w:val="20"/>
          <w:lang w:val="es-AR"/>
        </w:rPr>
      </w:pPr>
      <w:r w:rsidRPr="00677186">
        <w:rPr>
          <w:rFonts w:ascii="Segoe UI" w:hAnsi="Segoe UI" w:cs="Segoe UI"/>
          <w:sz w:val="20"/>
          <w:szCs w:val="20"/>
          <w:lang w:val="es-AR"/>
        </w:rPr>
        <w:t xml:space="preserve">- </w:t>
      </w:r>
      <w:r w:rsidRPr="00677186">
        <w:rPr>
          <w:rFonts w:ascii="Segoe UI" w:hAnsi="Segoe UI" w:cs="Segoe UI"/>
          <w:b/>
          <w:bCs/>
          <w:sz w:val="20"/>
          <w:szCs w:val="20"/>
          <w:lang w:val="es-AR"/>
        </w:rPr>
        <w:t>4 Noches</w:t>
      </w:r>
      <w:r w:rsidRPr="00677186">
        <w:rPr>
          <w:rFonts w:ascii="Segoe UI" w:hAnsi="Segoe UI" w:cs="Segoe UI"/>
          <w:sz w:val="20"/>
          <w:szCs w:val="20"/>
          <w:lang w:val="es-AR"/>
        </w:rPr>
        <w:t xml:space="preserve"> de Alojamiento y Desayuno en </w:t>
      </w:r>
      <w:r w:rsidRPr="00677186">
        <w:rPr>
          <w:rFonts w:ascii="Segoe UI" w:hAnsi="Segoe UI" w:cs="Segoe UI"/>
          <w:b/>
          <w:bCs/>
          <w:sz w:val="20"/>
          <w:szCs w:val="20"/>
          <w:lang w:val="es-AR"/>
        </w:rPr>
        <w:t xml:space="preserve">Estambul </w:t>
      </w:r>
      <w:r w:rsidRPr="00677186">
        <w:rPr>
          <w:rFonts w:ascii="Segoe UI" w:hAnsi="Segoe UI" w:cs="Segoe UI"/>
          <w:sz w:val="20"/>
          <w:szCs w:val="20"/>
          <w:lang w:val="es-AR"/>
        </w:rPr>
        <w:t>Según Categoría Elegida</w:t>
      </w:r>
    </w:p>
    <w:p w:rsidR="00B054FA" w:rsidRPr="00677186" w:rsidRDefault="00B054FA" w:rsidP="00B054FA">
      <w:pPr>
        <w:rPr>
          <w:rFonts w:ascii="Segoe UI" w:hAnsi="Segoe UI" w:cs="Segoe UI"/>
          <w:sz w:val="20"/>
          <w:szCs w:val="20"/>
          <w:lang w:val="es-AR"/>
        </w:rPr>
      </w:pPr>
      <w:r w:rsidRPr="00677186">
        <w:rPr>
          <w:rFonts w:ascii="Segoe UI" w:hAnsi="Segoe UI" w:cs="Segoe UI"/>
          <w:sz w:val="20"/>
          <w:szCs w:val="20"/>
          <w:lang w:val="es-AR"/>
        </w:rPr>
        <w:t xml:space="preserve">- </w:t>
      </w:r>
      <w:r w:rsidRPr="00677186">
        <w:rPr>
          <w:rFonts w:ascii="Segoe UI" w:hAnsi="Segoe UI" w:cs="Segoe UI"/>
          <w:b/>
          <w:bCs/>
          <w:sz w:val="20"/>
          <w:szCs w:val="20"/>
          <w:lang w:val="es-AR"/>
        </w:rPr>
        <w:t>4 Noches</w:t>
      </w:r>
      <w:r w:rsidRPr="00677186">
        <w:rPr>
          <w:rFonts w:ascii="Segoe UI" w:hAnsi="Segoe UI" w:cs="Segoe UI"/>
          <w:sz w:val="20"/>
          <w:szCs w:val="20"/>
          <w:lang w:val="es-AR"/>
        </w:rPr>
        <w:t xml:space="preserve"> de Alojamiento durante el </w:t>
      </w:r>
      <w:r w:rsidRPr="00677186">
        <w:rPr>
          <w:rFonts w:ascii="Segoe UI" w:hAnsi="Segoe UI" w:cs="Segoe UI"/>
          <w:b/>
          <w:bCs/>
          <w:sz w:val="20"/>
          <w:szCs w:val="20"/>
          <w:lang w:val="es-AR"/>
        </w:rPr>
        <w:t>circuito por Anatolia</w:t>
      </w:r>
      <w:r w:rsidRPr="00677186">
        <w:rPr>
          <w:rFonts w:ascii="Segoe UI" w:hAnsi="Segoe UI" w:cs="Segoe UI"/>
          <w:sz w:val="20"/>
          <w:szCs w:val="20"/>
          <w:lang w:val="es-AR"/>
        </w:rPr>
        <w:t xml:space="preserve"> en Hoteles </w:t>
      </w:r>
      <w:r w:rsidRPr="00677186">
        <w:rPr>
          <w:rFonts w:ascii="Segoe UI" w:hAnsi="Segoe UI" w:cs="Segoe UI"/>
          <w:b/>
          <w:bCs/>
          <w:sz w:val="20"/>
          <w:szCs w:val="20"/>
          <w:lang w:val="es-AR"/>
        </w:rPr>
        <w:t>Categoría 4*</w:t>
      </w:r>
    </w:p>
    <w:p w:rsidR="00B054FA" w:rsidRPr="00677186" w:rsidRDefault="00B054FA" w:rsidP="00B054FA">
      <w:pPr>
        <w:rPr>
          <w:rFonts w:ascii="Segoe UI" w:hAnsi="Segoe UI" w:cs="Segoe UI"/>
          <w:sz w:val="20"/>
          <w:szCs w:val="20"/>
          <w:lang w:val="es-AR"/>
        </w:rPr>
      </w:pPr>
      <w:r w:rsidRPr="00677186">
        <w:rPr>
          <w:rFonts w:ascii="Segoe UI" w:hAnsi="Segoe UI" w:cs="Segoe UI"/>
          <w:sz w:val="20"/>
          <w:szCs w:val="20"/>
          <w:lang w:val="es-AR"/>
        </w:rPr>
        <w:t xml:space="preserve">- Régimen de </w:t>
      </w:r>
      <w:r w:rsidRPr="00677186">
        <w:rPr>
          <w:rFonts w:ascii="Segoe UI" w:hAnsi="Segoe UI" w:cs="Segoe UI"/>
          <w:b/>
          <w:bCs/>
          <w:sz w:val="20"/>
          <w:szCs w:val="20"/>
          <w:lang w:val="es-AR"/>
        </w:rPr>
        <w:t>Media Pensión</w:t>
      </w:r>
      <w:r w:rsidRPr="00677186">
        <w:rPr>
          <w:rFonts w:ascii="Segoe UI" w:hAnsi="Segoe UI" w:cs="Segoe UI"/>
          <w:sz w:val="20"/>
          <w:szCs w:val="20"/>
          <w:lang w:val="es-AR"/>
        </w:rPr>
        <w:t xml:space="preserve"> durante el circuito</w:t>
      </w:r>
    </w:p>
    <w:p w:rsidR="00B054FA" w:rsidRPr="00677186" w:rsidRDefault="00B054FA" w:rsidP="00B054FA">
      <w:pPr>
        <w:rPr>
          <w:rFonts w:ascii="Segoe UI" w:hAnsi="Segoe UI" w:cs="Segoe UI"/>
          <w:sz w:val="20"/>
          <w:szCs w:val="20"/>
          <w:lang w:val="es-AR"/>
        </w:rPr>
      </w:pPr>
      <w:r w:rsidRPr="00677186">
        <w:rPr>
          <w:rFonts w:ascii="Segoe UI" w:hAnsi="Segoe UI" w:cs="Segoe UI"/>
          <w:sz w:val="20"/>
          <w:szCs w:val="20"/>
          <w:lang w:val="es-AR"/>
        </w:rPr>
        <w:t>-</w:t>
      </w:r>
      <w:r w:rsidRPr="00677186">
        <w:rPr>
          <w:rFonts w:ascii="Segoe UI" w:hAnsi="Segoe UI" w:cs="Segoe UI"/>
          <w:b/>
          <w:bCs/>
          <w:sz w:val="20"/>
          <w:szCs w:val="20"/>
          <w:lang w:val="es-AR"/>
        </w:rPr>
        <w:t>Traslados</w:t>
      </w:r>
      <w:r w:rsidRPr="00677186">
        <w:rPr>
          <w:rFonts w:ascii="Segoe UI" w:hAnsi="Segoe UI" w:cs="Segoe UI"/>
          <w:sz w:val="20"/>
          <w:szCs w:val="20"/>
          <w:lang w:val="es-AR"/>
        </w:rPr>
        <w:t xml:space="preserve"> de llegada y salida</w:t>
      </w:r>
    </w:p>
    <w:p w:rsidR="00B054FA" w:rsidRPr="00677186" w:rsidRDefault="00B054FA" w:rsidP="00B054FA">
      <w:pPr>
        <w:rPr>
          <w:rFonts w:ascii="Segoe UI" w:hAnsi="Segoe UI" w:cs="Segoe UI"/>
          <w:sz w:val="20"/>
          <w:szCs w:val="20"/>
          <w:lang w:val="es-AR"/>
        </w:rPr>
      </w:pPr>
      <w:r w:rsidRPr="00677186">
        <w:rPr>
          <w:rFonts w:ascii="Segoe UI" w:hAnsi="Segoe UI" w:cs="Segoe UI"/>
          <w:sz w:val="20"/>
          <w:szCs w:val="20"/>
          <w:lang w:val="es-AR"/>
        </w:rPr>
        <w:t xml:space="preserve">- Visita a la </w:t>
      </w:r>
      <w:r w:rsidRPr="00677186">
        <w:rPr>
          <w:rFonts w:ascii="Segoe UI" w:hAnsi="Segoe UI" w:cs="Segoe UI"/>
          <w:b/>
          <w:bCs/>
          <w:sz w:val="20"/>
          <w:szCs w:val="20"/>
          <w:lang w:val="es-AR"/>
        </w:rPr>
        <w:t>Mezquita de Solimán el Magnifico</w:t>
      </w:r>
    </w:p>
    <w:p w:rsidR="00B054FA" w:rsidRPr="00677186" w:rsidRDefault="00B054FA" w:rsidP="00B054FA">
      <w:pPr>
        <w:rPr>
          <w:rFonts w:ascii="Segoe UI" w:hAnsi="Segoe UI" w:cs="Segoe UI"/>
          <w:b/>
          <w:bCs/>
          <w:sz w:val="20"/>
          <w:szCs w:val="20"/>
          <w:lang w:val="es-AR"/>
        </w:rPr>
      </w:pPr>
      <w:r w:rsidRPr="00677186">
        <w:rPr>
          <w:rFonts w:ascii="Segoe UI" w:hAnsi="Segoe UI" w:cs="Segoe UI"/>
          <w:sz w:val="20"/>
          <w:szCs w:val="20"/>
          <w:lang w:val="es-AR"/>
        </w:rPr>
        <w:t xml:space="preserve">- Excursión en Estambul </w:t>
      </w:r>
      <w:r w:rsidRPr="00677186">
        <w:rPr>
          <w:rFonts w:ascii="Segoe UI" w:hAnsi="Segoe UI" w:cs="Segoe UI"/>
          <w:b/>
          <w:bCs/>
          <w:sz w:val="20"/>
          <w:szCs w:val="20"/>
          <w:lang w:val="es-AR"/>
        </w:rPr>
        <w:t>(Paseo en barco por el Bósforo – Bazar de las especias)</w:t>
      </w:r>
    </w:p>
    <w:p w:rsidR="00B054FA" w:rsidRPr="00677186" w:rsidRDefault="00B054FA" w:rsidP="00B054FA">
      <w:pPr>
        <w:rPr>
          <w:rFonts w:ascii="Segoe UI" w:hAnsi="Segoe UI" w:cs="Segoe UI"/>
          <w:sz w:val="20"/>
          <w:szCs w:val="20"/>
          <w:lang w:val="es-US"/>
        </w:rPr>
      </w:pPr>
      <w:r w:rsidRPr="00677186">
        <w:rPr>
          <w:rFonts w:ascii="Segoe UI" w:hAnsi="Segoe UI" w:cs="Segoe UI"/>
          <w:b/>
          <w:bCs/>
          <w:sz w:val="20"/>
          <w:szCs w:val="20"/>
          <w:lang w:val="es-US"/>
        </w:rPr>
        <w:t xml:space="preserve">- </w:t>
      </w:r>
      <w:r w:rsidRPr="00677186">
        <w:rPr>
          <w:rFonts w:ascii="Segoe UI" w:hAnsi="Segoe UI" w:cs="Segoe UI"/>
          <w:b/>
          <w:bCs/>
          <w:sz w:val="20"/>
          <w:szCs w:val="20"/>
        </w:rPr>
        <w:t xml:space="preserve">Vuelo Domestico </w:t>
      </w:r>
      <w:r w:rsidRPr="00677186">
        <w:rPr>
          <w:rFonts w:ascii="Segoe UI" w:hAnsi="Segoe UI" w:cs="Segoe UI"/>
          <w:sz w:val="20"/>
          <w:szCs w:val="20"/>
        </w:rPr>
        <w:t xml:space="preserve">(Izmir – Estambul) Incluido 1 maleta P.P de 15 kg </w:t>
      </w:r>
    </w:p>
    <w:p w:rsidR="00B054FA" w:rsidRPr="00677186" w:rsidRDefault="00B054FA" w:rsidP="00B054FA">
      <w:pPr>
        <w:rPr>
          <w:rFonts w:ascii="Segoe UI" w:hAnsi="Segoe UI" w:cs="Segoe UI"/>
          <w:sz w:val="20"/>
          <w:szCs w:val="20"/>
          <w:lang w:val="es-AR"/>
        </w:rPr>
      </w:pPr>
      <w:r w:rsidRPr="00677186">
        <w:rPr>
          <w:rFonts w:ascii="Segoe UI" w:hAnsi="Segoe UI" w:cs="Segoe UI"/>
          <w:sz w:val="20"/>
          <w:szCs w:val="20"/>
          <w:lang w:val="es-AR"/>
        </w:rPr>
        <w:t xml:space="preserve">- </w:t>
      </w:r>
      <w:r w:rsidRPr="00677186">
        <w:rPr>
          <w:rFonts w:ascii="Segoe UI" w:hAnsi="Segoe UI" w:cs="Segoe UI"/>
          <w:b/>
          <w:bCs/>
          <w:sz w:val="20"/>
          <w:szCs w:val="20"/>
          <w:lang w:val="es-AR"/>
        </w:rPr>
        <w:t>Guía profesional</w:t>
      </w:r>
      <w:r w:rsidRPr="00677186">
        <w:rPr>
          <w:rFonts w:ascii="Segoe UI" w:hAnsi="Segoe UI" w:cs="Segoe UI"/>
          <w:sz w:val="20"/>
          <w:szCs w:val="20"/>
          <w:lang w:val="es-AR"/>
        </w:rPr>
        <w:t xml:space="preserve"> de habla hispana</w:t>
      </w:r>
    </w:p>
    <w:p w:rsidR="00B054FA" w:rsidRPr="00677186" w:rsidRDefault="00B054FA" w:rsidP="00B054FA">
      <w:pPr>
        <w:rPr>
          <w:rFonts w:ascii="Segoe UI" w:hAnsi="Segoe UI" w:cs="Segoe UI"/>
          <w:sz w:val="20"/>
          <w:szCs w:val="20"/>
          <w:lang w:val="es-AR"/>
        </w:rPr>
      </w:pPr>
      <w:r w:rsidRPr="00677186">
        <w:rPr>
          <w:rFonts w:ascii="Segoe UI" w:hAnsi="Segoe UI" w:cs="Segoe UI"/>
          <w:sz w:val="20"/>
          <w:szCs w:val="20"/>
          <w:lang w:val="es-AR"/>
        </w:rPr>
        <w:t xml:space="preserve">- </w:t>
      </w:r>
      <w:r w:rsidRPr="00677186">
        <w:rPr>
          <w:rFonts w:ascii="Segoe UI" w:hAnsi="Segoe UI" w:cs="Segoe UI"/>
          <w:b/>
          <w:bCs/>
          <w:sz w:val="20"/>
          <w:szCs w:val="20"/>
          <w:lang w:val="es-AR"/>
        </w:rPr>
        <w:t>Entradas</w:t>
      </w:r>
      <w:r w:rsidRPr="00677186">
        <w:rPr>
          <w:rFonts w:ascii="Segoe UI" w:hAnsi="Segoe UI" w:cs="Segoe UI"/>
          <w:sz w:val="20"/>
          <w:szCs w:val="20"/>
          <w:lang w:val="es-AR"/>
        </w:rPr>
        <w:t xml:space="preserve"> y visitas según el itinerario</w:t>
      </w:r>
    </w:p>
    <w:p w:rsidR="00B054FA" w:rsidRPr="00677186" w:rsidRDefault="00B054FA" w:rsidP="00B054FA">
      <w:pPr>
        <w:rPr>
          <w:rFonts w:ascii="Segoe UI" w:hAnsi="Segoe UI" w:cs="Segoe UI"/>
          <w:sz w:val="20"/>
          <w:szCs w:val="20"/>
          <w:lang w:val="es-AR"/>
        </w:rPr>
      </w:pPr>
      <w:r w:rsidRPr="00677186">
        <w:rPr>
          <w:rFonts w:ascii="Segoe UI" w:hAnsi="Segoe UI" w:cs="Segoe UI"/>
          <w:sz w:val="20"/>
          <w:szCs w:val="20"/>
          <w:lang w:val="es-AR"/>
        </w:rPr>
        <w:t xml:space="preserve">- </w:t>
      </w:r>
      <w:r w:rsidRPr="00677186">
        <w:rPr>
          <w:rFonts w:ascii="Segoe UI" w:hAnsi="Segoe UI" w:cs="Segoe UI"/>
          <w:b/>
          <w:bCs/>
          <w:sz w:val="20"/>
          <w:szCs w:val="20"/>
          <w:lang w:val="es-AR"/>
        </w:rPr>
        <w:t>Asistencia al viajero</w:t>
      </w:r>
      <w:r w:rsidRPr="00677186">
        <w:rPr>
          <w:rFonts w:ascii="Segoe UI" w:hAnsi="Segoe UI" w:cs="Segoe UI"/>
          <w:sz w:val="20"/>
          <w:szCs w:val="20"/>
          <w:lang w:val="es-AR"/>
        </w:rPr>
        <w:t xml:space="preserve"> 24h/7 en español Via (WhatsApp – Teléfono)</w:t>
      </w:r>
    </w:p>
    <w:p w:rsidR="00B054FA" w:rsidRPr="00677186" w:rsidRDefault="00B054FA" w:rsidP="00B054FA">
      <w:pPr>
        <w:rPr>
          <w:rFonts w:ascii="Segoe UI" w:hAnsi="Segoe UI" w:cs="Segoe UI"/>
          <w:b/>
          <w:bCs/>
          <w:sz w:val="20"/>
          <w:szCs w:val="20"/>
          <w:lang w:val="es-AR"/>
        </w:rPr>
      </w:pPr>
    </w:p>
    <w:p w:rsidR="00B054FA" w:rsidRPr="00677186" w:rsidRDefault="00B054FA" w:rsidP="00B054FA">
      <w:pPr>
        <w:rPr>
          <w:rFonts w:ascii="Segoe UI" w:hAnsi="Segoe UI" w:cs="Segoe UI"/>
          <w:b/>
          <w:bCs/>
          <w:sz w:val="20"/>
          <w:szCs w:val="20"/>
          <w:lang w:val="es-MX"/>
        </w:rPr>
      </w:pPr>
      <w:r w:rsidRPr="00677186">
        <w:rPr>
          <w:rFonts w:ascii="Segoe UI" w:hAnsi="Segoe UI" w:cs="Segoe UI"/>
          <w:b/>
          <w:bCs/>
          <w:sz w:val="20"/>
          <w:szCs w:val="20"/>
          <w:lang w:val="es-MX"/>
        </w:rPr>
        <w:t>En Jordania:</w:t>
      </w:r>
    </w:p>
    <w:p w:rsidR="00B054FA" w:rsidRPr="00677186" w:rsidRDefault="00B054FA" w:rsidP="00B054FA">
      <w:pPr>
        <w:rPr>
          <w:rFonts w:ascii="Segoe UI" w:hAnsi="Segoe UI" w:cs="Segoe UI"/>
          <w:sz w:val="20"/>
          <w:szCs w:val="20"/>
          <w:lang w:val="es-AR"/>
        </w:rPr>
      </w:pPr>
      <w:r w:rsidRPr="00677186">
        <w:rPr>
          <w:rFonts w:ascii="Segoe UI" w:hAnsi="Segoe UI" w:cs="Segoe UI"/>
          <w:sz w:val="20"/>
          <w:szCs w:val="20"/>
          <w:lang w:val="es-AR"/>
        </w:rPr>
        <w:t xml:space="preserve">- </w:t>
      </w:r>
      <w:r w:rsidRPr="00677186">
        <w:rPr>
          <w:rFonts w:ascii="Segoe UI" w:hAnsi="Segoe UI" w:cs="Segoe UI"/>
          <w:b/>
          <w:bCs/>
          <w:sz w:val="20"/>
          <w:szCs w:val="20"/>
          <w:lang w:val="es-AR"/>
        </w:rPr>
        <w:t>3 Noches</w:t>
      </w:r>
      <w:r w:rsidRPr="00677186">
        <w:rPr>
          <w:rFonts w:ascii="Segoe UI" w:hAnsi="Segoe UI" w:cs="Segoe UI"/>
          <w:sz w:val="20"/>
          <w:szCs w:val="20"/>
          <w:lang w:val="es-AR"/>
        </w:rPr>
        <w:t xml:space="preserve"> de Alojamiento en </w:t>
      </w:r>
      <w:r w:rsidRPr="00677186">
        <w:rPr>
          <w:rFonts w:ascii="Segoe UI" w:hAnsi="Segoe UI" w:cs="Segoe UI"/>
          <w:b/>
          <w:bCs/>
          <w:sz w:val="20"/>
          <w:szCs w:val="20"/>
          <w:lang w:val="es-AR"/>
        </w:rPr>
        <w:t xml:space="preserve">Amman </w:t>
      </w:r>
      <w:r w:rsidRPr="00677186">
        <w:rPr>
          <w:rFonts w:ascii="Segoe UI" w:hAnsi="Segoe UI" w:cs="Segoe UI"/>
          <w:sz w:val="20"/>
          <w:szCs w:val="20"/>
          <w:lang w:val="es-AR"/>
        </w:rPr>
        <w:t>Según Categoría Elegida</w:t>
      </w:r>
    </w:p>
    <w:p w:rsidR="00B054FA" w:rsidRPr="00677186" w:rsidRDefault="00B054FA" w:rsidP="00B054FA">
      <w:pPr>
        <w:rPr>
          <w:rFonts w:ascii="Segoe UI" w:hAnsi="Segoe UI" w:cs="Segoe UI"/>
          <w:sz w:val="20"/>
          <w:szCs w:val="20"/>
          <w:lang w:val="es-AR"/>
        </w:rPr>
      </w:pPr>
      <w:r w:rsidRPr="00677186">
        <w:rPr>
          <w:rFonts w:ascii="Segoe UI" w:hAnsi="Segoe UI" w:cs="Segoe UI"/>
          <w:sz w:val="20"/>
          <w:szCs w:val="20"/>
          <w:lang w:val="es-AR"/>
        </w:rPr>
        <w:t xml:space="preserve">- </w:t>
      </w:r>
      <w:r w:rsidRPr="00677186">
        <w:rPr>
          <w:rFonts w:ascii="Segoe UI" w:hAnsi="Segoe UI" w:cs="Segoe UI"/>
          <w:b/>
          <w:bCs/>
          <w:sz w:val="20"/>
          <w:szCs w:val="20"/>
          <w:lang w:val="es-AR"/>
        </w:rPr>
        <w:t>1 Noche</w:t>
      </w:r>
      <w:r w:rsidRPr="00677186">
        <w:rPr>
          <w:rFonts w:ascii="Segoe UI" w:hAnsi="Segoe UI" w:cs="Segoe UI"/>
          <w:sz w:val="20"/>
          <w:szCs w:val="20"/>
          <w:lang w:val="es-AR"/>
        </w:rPr>
        <w:t xml:space="preserve"> de Alojamiento en </w:t>
      </w:r>
      <w:r w:rsidRPr="00677186">
        <w:rPr>
          <w:rFonts w:ascii="Segoe UI" w:hAnsi="Segoe UI" w:cs="Segoe UI"/>
          <w:b/>
          <w:bCs/>
          <w:sz w:val="20"/>
          <w:szCs w:val="20"/>
          <w:lang w:val="es-AR"/>
        </w:rPr>
        <w:t xml:space="preserve">Petra </w:t>
      </w:r>
      <w:r w:rsidRPr="00677186">
        <w:rPr>
          <w:rFonts w:ascii="Segoe UI" w:hAnsi="Segoe UI" w:cs="Segoe UI"/>
          <w:sz w:val="20"/>
          <w:szCs w:val="20"/>
          <w:lang w:val="es-AR"/>
        </w:rPr>
        <w:t>Según Categoría Elegida</w:t>
      </w:r>
    </w:p>
    <w:p w:rsidR="00B054FA" w:rsidRPr="00677186" w:rsidRDefault="00B054FA" w:rsidP="00B054FA">
      <w:pPr>
        <w:rPr>
          <w:rFonts w:ascii="Segoe UI" w:hAnsi="Segoe UI" w:cs="Segoe UI"/>
          <w:sz w:val="20"/>
          <w:szCs w:val="20"/>
          <w:lang w:val="es-AR"/>
        </w:rPr>
      </w:pPr>
      <w:r w:rsidRPr="00677186">
        <w:rPr>
          <w:rFonts w:ascii="Segoe UI" w:hAnsi="Segoe UI" w:cs="Segoe UI"/>
          <w:sz w:val="20"/>
          <w:szCs w:val="20"/>
          <w:lang w:val="es-AR"/>
        </w:rPr>
        <w:t xml:space="preserve">- </w:t>
      </w:r>
      <w:r w:rsidRPr="00677186">
        <w:rPr>
          <w:rFonts w:ascii="Segoe UI" w:hAnsi="Segoe UI" w:cs="Segoe UI"/>
          <w:b/>
          <w:bCs/>
          <w:sz w:val="20"/>
          <w:szCs w:val="20"/>
          <w:lang w:val="es-AR"/>
        </w:rPr>
        <w:t>1 Noche</w:t>
      </w:r>
      <w:r w:rsidRPr="00677186">
        <w:rPr>
          <w:rFonts w:ascii="Segoe UI" w:hAnsi="Segoe UI" w:cs="Segoe UI"/>
          <w:sz w:val="20"/>
          <w:szCs w:val="20"/>
          <w:lang w:val="es-AR"/>
        </w:rPr>
        <w:t xml:space="preserve"> de Alojamiento en </w:t>
      </w:r>
      <w:r w:rsidRPr="00677186">
        <w:rPr>
          <w:rFonts w:ascii="Segoe UI" w:hAnsi="Segoe UI" w:cs="Segoe UI"/>
          <w:b/>
          <w:bCs/>
          <w:sz w:val="20"/>
          <w:szCs w:val="20"/>
          <w:lang w:val="es-AR"/>
        </w:rPr>
        <w:t xml:space="preserve">Aqaba </w:t>
      </w:r>
      <w:r w:rsidRPr="00677186">
        <w:rPr>
          <w:rFonts w:ascii="Segoe UI" w:hAnsi="Segoe UI" w:cs="Segoe UI"/>
          <w:sz w:val="20"/>
          <w:szCs w:val="20"/>
          <w:lang w:val="es-AR"/>
        </w:rPr>
        <w:t>Según Categoría Elegida</w:t>
      </w:r>
    </w:p>
    <w:p w:rsidR="00B054FA" w:rsidRPr="00677186" w:rsidRDefault="00B054FA" w:rsidP="00B054FA">
      <w:pPr>
        <w:rPr>
          <w:rFonts w:ascii="Segoe UI" w:hAnsi="Segoe UI" w:cs="Segoe UI"/>
          <w:sz w:val="20"/>
          <w:szCs w:val="20"/>
          <w:lang w:val="es-AR"/>
        </w:rPr>
      </w:pPr>
      <w:r w:rsidRPr="00677186">
        <w:rPr>
          <w:rFonts w:ascii="Segoe UI" w:hAnsi="Segoe UI" w:cs="Segoe UI"/>
          <w:sz w:val="20"/>
          <w:szCs w:val="20"/>
          <w:lang w:val="es-AR"/>
        </w:rPr>
        <w:t xml:space="preserve">- </w:t>
      </w:r>
      <w:r w:rsidRPr="00677186">
        <w:rPr>
          <w:rFonts w:ascii="Segoe UI" w:hAnsi="Segoe UI" w:cs="Segoe UI"/>
          <w:b/>
          <w:bCs/>
          <w:sz w:val="20"/>
          <w:szCs w:val="20"/>
          <w:lang w:val="es-AR"/>
        </w:rPr>
        <w:t>1 Noche</w:t>
      </w:r>
      <w:r w:rsidRPr="00677186">
        <w:rPr>
          <w:rFonts w:ascii="Segoe UI" w:hAnsi="Segoe UI" w:cs="Segoe UI"/>
          <w:sz w:val="20"/>
          <w:szCs w:val="20"/>
          <w:lang w:val="es-AR"/>
        </w:rPr>
        <w:t xml:space="preserve"> de Alojamiento en </w:t>
      </w:r>
      <w:r w:rsidRPr="00677186">
        <w:rPr>
          <w:rFonts w:ascii="Segoe UI" w:hAnsi="Segoe UI" w:cs="Segoe UI"/>
          <w:b/>
          <w:bCs/>
          <w:sz w:val="20"/>
          <w:szCs w:val="20"/>
          <w:lang w:val="es-AR"/>
        </w:rPr>
        <w:t xml:space="preserve">Wadi Rum </w:t>
      </w:r>
      <w:r w:rsidRPr="00677186">
        <w:rPr>
          <w:rFonts w:ascii="Segoe UI" w:hAnsi="Segoe UI" w:cs="Segoe UI"/>
          <w:sz w:val="20"/>
          <w:szCs w:val="20"/>
          <w:lang w:val="es-AR"/>
        </w:rPr>
        <w:t>Según Categoría Elegida</w:t>
      </w:r>
    </w:p>
    <w:p w:rsidR="00B054FA" w:rsidRPr="00677186" w:rsidRDefault="00B054FA" w:rsidP="00B054FA">
      <w:pPr>
        <w:rPr>
          <w:rFonts w:ascii="Segoe UI" w:hAnsi="Segoe UI" w:cs="Segoe UI"/>
          <w:sz w:val="20"/>
          <w:szCs w:val="20"/>
          <w:lang w:val="es-AR"/>
        </w:rPr>
      </w:pPr>
      <w:r w:rsidRPr="00677186">
        <w:rPr>
          <w:rFonts w:ascii="Segoe UI" w:hAnsi="Segoe UI" w:cs="Segoe UI"/>
          <w:sz w:val="20"/>
          <w:szCs w:val="20"/>
          <w:lang w:val="es-AR"/>
        </w:rPr>
        <w:t xml:space="preserve">- </w:t>
      </w:r>
      <w:r w:rsidRPr="00677186">
        <w:rPr>
          <w:rFonts w:ascii="Segoe UI" w:hAnsi="Segoe UI" w:cs="Segoe UI"/>
          <w:b/>
          <w:bCs/>
          <w:sz w:val="20"/>
          <w:szCs w:val="20"/>
          <w:lang w:val="es-AR"/>
        </w:rPr>
        <w:t>1 Noche</w:t>
      </w:r>
      <w:r w:rsidRPr="00677186">
        <w:rPr>
          <w:rFonts w:ascii="Segoe UI" w:hAnsi="Segoe UI" w:cs="Segoe UI"/>
          <w:sz w:val="20"/>
          <w:szCs w:val="20"/>
          <w:lang w:val="es-AR"/>
        </w:rPr>
        <w:t xml:space="preserve"> de Alojamiento en </w:t>
      </w:r>
      <w:r w:rsidRPr="00677186">
        <w:rPr>
          <w:rFonts w:ascii="Segoe UI" w:hAnsi="Segoe UI" w:cs="Segoe UI"/>
          <w:b/>
          <w:bCs/>
          <w:sz w:val="20"/>
          <w:szCs w:val="20"/>
          <w:lang w:val="es-AR"/>
        </w:rPr>
        <w:t xml:space="preserve">Mar Muerto </w:t>
      </w:r>
      <w:r w:rsidRPr="00677186">
        <w:rPr>
          <w:rFonts w:ascii="Segoe UI" w:hAnsi="Segoe UI" w:cs="Segoe UI"/>
          <w:sz w:val="20"/>
          <w:szCs w:val="20"/>
          <w:lang w:val="es-AR"/>
        </w:rPr>
        <w:t>Según Categoría Elegida</w:t>
      </w:r>
    </w:p>
    <w:p w:rsidR="00B054FA" w:rsidRPr="00677186" w:rsidRDefault="00B054FA" w:rsidP="00B054FA">
      <w:pPr>
        <w:rPr>
          <w:rFonts w:ascii="Segoe UI" w:hAnsi="Segoe UI" w:cs="Segoe UI"/>
          <w:sz w:val="20"/>
          <w:szCs w:val="20"/>
        </w:rPr>
      </w:pPr>
      <w:r w:rsidRPr="00677186">
        <w:rPr>
          <w:rFonts w:ascii="Segoe UI" w:hAnsi="Segoe UI" w:cs="Segoe UI"/>
          <w:sz w:val="20"/>
          <w:szCs w:val="20"/>
          <w:lang w:val="es-AR"/>
        </w:rPr>
        <w:t xml:space="preserve">- </w:t>
      </w:r>
      <w:r w:rsidRPr="00677186">
        <w:rPr>
          <w:rFonts w:ascii="Segoe UI" w:hAnsi="Segoe UI" w:cs="Segoe UI"/>
          <w:b/>
          <w:bCs/>
          <w:sz w:val="20"/>
          <w:szCs w:val="20"/>
        </w:rPr>
        <w:t>Media Pensión</w:t>
      </w:r>
      <w:r w:rsidRPr="00677186">
        <w:rPr>
          <w:rFonts w:ascii="Segoe UI" w:hAnsi="Segoe UI" w:cs="Segoe UI"/>
          <w:sz w:val="20"/>
          <w:szCs w:val="20"/>
        </w:rPr>
        <w:t xml:space="preserve"> en hoteles seleccionados excepto 1ª noche solo alojamiento </w:t>
      </w:r>
    </w:p>
    <w:p w:rsidR="00B054FA" w:rsidRPr="00677186" w:rsidRDefault="00B054FA" w:rsidP="00B054FA">
      <w:pPr>
        <w:rPr>
          <w:rFonts w:ascii="Segoe UI" w:hAnsi="Segoe UI" w:cs="Segoe UI"/>
          <w:sz w:val="20"/>
          <w:szCs w:val="20"/>
        </w:rPr>
      </w:pPr>
      <w:r w:rsidRPr="00677186">
        <w:rPr>
          <w:rFonts w:ascii="Segoe UI" w:hAnsi="Segoe UI" w:cs="Segoe UI"/>
          <w:sz w:val="20"/>
          <w:szCs w:val="20"/>
        </w:rPr>
        <w:t xml:space="preserve">- </w:t>
      </w:r>
      <w:r w:rsidRPr="00677186">
        <w:rPr>
          <w:rFonts w:ascii="Segoe UI" w:hAnsi="Segoe UI" w:cs="Segoe UI"/>
          <w:b/>
          <w:bCs/>
          <w:sz w:val="20"/>
          <w:szCs w:val="20"/>
        </w:rPr>
        <w:t>Traslados</w:t>
      </w:r>
      <w:r w:rsidRPr="00677186">
        <w:rPr>
          <w:rFonts w:ascii="Segoe UI" w:hAnsi="Segoe UI" w:cs="Segoe UI"/>
          <w:sz w:val="20"/>
          <w:szCs w:val="20"/>
        </w:rPr>
        <w:t xml:space="preserve"> de llegada y salida al aeropuerto </w:t>
      </w:r>
    </w:p>
    <w:p w:rsidR="00B054FA" w:rsidRPr="00677186" w:rsidRDefault="00B054FA" w:rsidP="00B054FA">
      <w:pPr>
        <w:rPr>
          <w:rFonts w:ascii="Segoe UI" w:hAnsi="Segoe UI" w:cs="Segoe UI"/>
          <w:sz w:val="20"/>
          <w:szCs w:val="20"/>
        </w:rPr>
      </w:pPr>
      <w:r w:rsidRPr="00677186">
        <w:rPr>
          <w:rFonts w:ascii="Segoe UI" w:hAnsi="Segoe UI" w:cs="Segoe UI"/>
          <w:sz w:val="20"/>
          <w:szCs w:val="20"/>
        </w:rPr>
        <w:t xml:space="preserve">- </w:t>
      </w:r>
      <w:r w:rsidRPr="00677186">
        <w:rPr>
          <w:rFonts w:ascii="Segoe UI" w:hAnsi="Segoe UI" w:cs="Segoe UI"/>
          <w:b/>
          <w:bCs/>
          <w:sz w:val="20"/>
          <w:szCs w:val="20"/>
        </w:rPr>
        <w:t>visitas y entradas</w:t>
      </w:r>
      <w:r w:rsidRPr="00677186">
        <w:rPr>
          <w:rFonts w:ascii="Segoe UI" w:hAnsi="Segoe UI" w:cs="Segoe UI"/>
          <w:sz w:val="20"/>
          <w:szCs w:val="20"/>
        </w:rPr>
        <w:t xml:space="preserve"> indicadas.</w:t>
      </w:r>
    </w:p>
    <w:p w:rsidR="00B054FA" w:rsidRPr="00677186" w:rsidRDefault="00B054FA" w:rsidP="00B054FA">
      <w:pPr>
        <w:rPr>
          <w:rFonts w:ascii="Segoe UI" w:hAnsi="Segoe UI" w:cs="Segoe UI"/>
          <w:sz w:val="20"/>
          <w:szCs w:val="20"/>
        </w:rPr>
      </w:pPr>
      <w:r w:rsidRPr="00677186">
        <w:rPr>
          <w:rFonts w:ascii="Segoe UI" w:hAnsi="Segoe UI" w:cs="Segoe UI"/>
          <w:sz w:val="20"/>
          <w:szCs w:val="20"/>
        </w:rPr>
        <w:t xml:space="preserve">- </w:t>
      </w:r>
      <w:r w:rsidRPr="00677186">
        <w:rPr>
          <w:rFonts w:ascii="Segoe UI" w:hAnsi="Segoe UI" w:cs="Segoe UI"/>
          <w:b/>
          <w:bCs/>
          <w:sz w:val="20"/>
          <w:szCs w:val="20"/>
        </w:rPr>
        <w:t>Caballos en Petra</w:t>
      </w:r>
    </w:p>
    <w:p w:rsidR="00B054FA" w:rsidRPr="00677186" w:rsidRDefault="00B054FA" w:rsidP="00B054FA">
      <w:pPr>
        <w:rPr>
          <w:rFonts w:ascii="Segoe UI" w:hAnsi="Segoe UI" w:cs="Segoe UI"/>
          <w:sz w:val="20"/>
          <w:szCs w:val="20"/>
        </w:rPr>
      </w:pPr>
      <w:r w:rsidRPr="00677186">
        <w:rPr>
          <w:rFonts w:ascii="Segoe UI" w:hAnsi="Segoe UI" w:cs="Segoe UI"/>
          <w:sz w:val="20"/>
          <w:szCs w:val="20"/>
        </w:rPr>
        <w:t xml:space="preserve">- </w:t>
      </w:r>
      <w:r w:rsidRPr="00677186">
        <w:rPr>
          <w:rFonts w:ascii="Segoe UI" w:hAnsi="Segoe UI" w:cs="Segoe UI"/>
          <w:b/>
          <w:bCs/>
          <w:sz w:val="20"/>
          <w:szCs w:val="20"/>
        </w:rPr>
        <w:t>Guía de habla española</w:t>
      </w:r>
    </w:p>
    <w:p w:rsidR="00B054FA" w:rsidRPr="00677186" w:rsidRDefault="00B054FA" w:rsidP="00B054FA">
      <w:pPr>
        <w:rPr>
          <w:rFonts w:ascii="Segoe UI" w:hAnsi="Segoe UI" w:cs="Segoe UI"/>
          <w:b/>
          <w:bCs/>
          <w:sz w:val="20"/>
          <w:szCs w:val="20"/>
        </w:rPr>
      </w:pPr>
      <w:r w:rsidRPr="00677186">
        <w:rPr>
          <w:rFonts w:ascii="Segoe UI" w:hAnsi="Segoe UI" w:cs="Segoe UI"/>
          <w:sz w:val="20"/>
          <w:szCs w:val="20"/>
        </w:rPr>
        <w:t xml:space="preserve">- </w:t>
      </w:r>
      <w:r w:rsidRPr="00677186">
        <w:rPr>
          <w:rFonts w:ascii="Segoe UI" w:hAnsi="Segoe UI" w:cs="Segoe UI"/>
          <w:b/>
          <w:bCs/>
          <w:sz w:val="20"/>
          <w:szCs w:val="20"/>
        </w:rPr>
        <w:t>Almuerzo en Aqaba</w:t>
      </w:r>
    </w:p>
    <w:p w:rsidR="00CB3708" w:rsidRPr="00A137DC" w:rsidRDefault="00CB3708" w:rsidP="00CB3708">
      <w:pPr>
        <w:jc w:val="both"/>
        <w:rPr>
          <w:rFonts w:ascii="Segoe UI" w:hAnsi="Segoe UI" w:cs="Segoe UI"/>
          <w:sz w:val="20"/>
          <w:szCs w:val="20"/>
        </w:rPr>
      </w:pPr>
    </w:p>
    <w:p w:rsidR="00CB3708" w:rsidRPr="00A137DC" w:rsidRDefault="00CB3708" w:rsidP="00CB3708">
      <w:pPr>
        <w:jc w:val="both"/>
        <w:rPr>
          <w:rFonts w:ascii="Segoe UI" w:hAnsi="Segoe UI" w:cs="Segoe UI"/>
          <w:b/>
          <w:bCs/>
          <w:color w:val="0070C0"/>
          <w:sz w:val="20"/>
          <w:szCs w:val="20"/>
        </w:rPr>
      </w:pPr>
      <w:r w:rsidRPr="00A137DC">
        <w:rPr>
          <w:rFonts w:ascii="Segoe UI" w:hAnsi="Segoe UI" w:cs="Segoe UI"/>
          <w:b/>
          <w:bCs/>
          <w:color w:val="0070C0"/>
          <w:sz w:val="20"/>
          <w:szCs w:val="20"/>
        </w:rPr>
        <w:lastRenderedPageBreak/>
        <w:t>SERVICIOS NO INCLUIDOS</w:t>
      </w:r>
    </w:p>
    <w:p w:rsidR="00B054FA" w:rsidRPr="00677186" w:rsidRDefault="00B054FA" w:rsidP="00B054FA">
      <w:pPr>
        <w:rPr>
          <w:rFonts w:ascii="Segoe UI" w:hAnsi="Segoe UI" w:cs="Segoe UI"/>
          <w:sz w:val="20"/>
          <w:szCs w:val="20"/>
        </w:rPr>
      </w:pPr>
      <w:r w:rsidRPr="00677186">
        <w:rPr>
          <w:rFonts w:ascii="Segoe UI" w:hAnsi="Segoe UI" w:cs="Segoe UI"/>
          <w:sz w:val="20"/>
          <w:szCs w:val="20"/>
        </w:rPr>
        <w:t>-Excursiones Opcionales o gastos personales</w:t>
      </w:r>
    </w:p>
    <w:p w:rsidR="00B054FA" w:rsidRPr="00677186" w:rsidRDefault="00B054FA" w:rsidP="00B054FA">
      <w:pPr>
        <w:rPr>
          <w:rFonts w:ascii="Segoe UI" w:hAnsi="Segoe UI" w:cs="Segoe UI"/>
          <w:sz w:val="20"/>
          <w:szCs w:val="20"/>
        </w:rPr>
      </w:pPr>
      <w:r w:rsidRPr="00677186">
        <w:rPr>
          <w:rFonts w:ascii="Segoe UI" w:hAnsi="Segoe UI" w:cs="Segoe UI"/>
          <w:sz w:val="20"/>
          <w:szCs w:val="20"/>
        </w:rPr>
        <w:t>-Propinas para conductores-maleteros-Camareros 45 $ usd p.p se pagan directamente en el destino.</w:t>
      </w:r>
    </w:p>
    <w:p w:rsidR="00B054FA" w:rsidRPr="0006336D" w:rsidRDefault="00B054FA" w:rsidP="00B054FA">
      <w:pPr>
        <w:rPr>
          <w:rFonts w:ascii="Segoe UI" w:hAnsi="Segoe UI" w:cs="Segoe UI"/>
          <w:b/>
          <w:sz w:val="20"/>
          <w:szCs w:val="20"/>
        </w:rPr>
      </w:pPr>
      <w:r w:rsidRPr="0006336D">
        <w:rPr>
          <w:rFonts w:ascii="Segoe UI" w:hAnsi="Segoe UI" w:cs="Segoe UI"/>
          <w:b/>
          <w:sz w:val="20"/>
          <w:szCs w:val="20"/>
        </w:rPr>
        <w:t>-Tasas de hoteles en Turquía 10$ pp</w:t>
      </w:r>
    </w:p>
    <w:p w:rsidR="00B054FA" w:rsidRPr="00677186" w:rsidRDefault="00B054FA" w:rsidP="00B054FA">
      <w:pPr>
        <w:rPr>
          <w:rFonts w:ascii="Segoe UI" w:hAnsi="Segoe UI" w:cs="Segoe UI"/>
          <w:sz w:val="20"/>
          <w:szCs w:val="20"/>
        </w:rPr>
      </w:pPr>
      <w:r w:rsidRPr="00677186">
        <w:rPr>
          <w:rFonts w:ascii="Segoe UI" w:hAnsi="Segoe UI" w:cs="Segoe UI"/>
          <w:sz w:val="20"/>
          <w:szCs w:val="20"/>
        </w:rPr>
        <w:t>-Propinas generales del viaje en Israel.</w:t>
      </w:r>
    </w:p>
    <w:p w:rsidR="00B054FA" w:rsidRPr="00677186" w:rsidRDefault="00B054FA" w:rsidP="00B054FA">
      <w:pPr>
        <w:autoSpaceDE w:val="0"/>
        <w:autoSpaceDN w:val="0"/>
        <w:adjustRightInd w:val="0"/>
        <w:rPr>
          <w:rFonts w:ascii="Segoe UI" w:hAnsi="Segoe UI" w:cs="Segoe UI"/>
          <w:sz w:val="20"/>
          <w:szCs w:val="20"/>
        </w:rPr>
      </w:pPr>
      <w:r w:rsidRPr="00677186">
        <w:rPr>
          <w:rFonts w:ascii="Segoe UI" w:hAnsi="Segoe UI" w:cs="Segoe UI"/>
          <w:sz w:val="20"/>
          <w:szCs w:val="20"/>
        </w:rPr>
        <w:t>- Visados, tasas de fronteras y/o aeropuertos</w:t>
      </w:r>
    </w:p>
    <w:p w:rsidR="00B054FA" w:rsidRPr="00677186" w:rsidRDefault="00B054FA" w:rsidP="00B054FA">
      <w:pPr>
        <w:rPr>
          <w:rFonts w:ascii="Segoe UI" w:hAnsi="Segoe UI" w:cs="Segoe UI"/>
          <w:sz w:val="20"/>
          <w:szCs w:val="20"/>
        </w:rPr>
      </w:pPr>
      <w:r w:rsidRPr="00677186">
        <w:rPr>
          <w:rFonts w:ascii="Segoe UI" w:hAnsi="Segoe UI" w:cs="Segoe UI"/>
          <w:sz w:val="20"/>
          <w:szCs w:val="20"/>
        </w:rPr>
        <w:t>-Propinas en Jordania a pagar en destino 25 $ usd p.p</w:t>
      </w:r>
    </w:p>
    <w:p w:rsidR="00CB3708" w:rsidRDefault="00B054FA" w:rsidP="00B054FA">
      <w:pPr>
        <w:jc w:val="both"/>
        <w:rPr>
          <w:rFonts w:ascii="Segoe UI" w:hAnsi="Segoe UI" w:cs="Segoe UI"/>
          <w:sz w:val="20"/>
          <w:szCs w:val="20"/>
        </w:rPr>
      </w:pPr>
      <w:r w:rsidRPr="00677186">
        <w:rPr>
          <w:rFonts w:ascii="Segoe UI" w:hAnsi="Segoe UI" w:cs="Segoe UI"/>
          <w:sz w:val="20"/>
          <w:szCs w:val="20"/>
        </w:rPr>
        <w:t>-Tasas y Visado de Jordania en caso corresponda</w:t>
      </w:r>
    </w:p>
    <w:p w:rsidR="00CB3708" w:rsidRDefault="00CB3708" w:rsidP="00CB3708">
      <w:pPr>
        <w:jc w:val="both"/>
        <w:rPr>
          <w:rFonts w:ascii="Segoe UI" w:hAnsi="Segoe UI" w:cs="Segoe UI"/>
          <w:sz w:val="20"/>
          <w:szCs w:val="20"/>
        </w:rPr>
      </w:pPr>
    </w:p>
    <w:p w:rsidR="00CB3708" w:rsidRDefault="00CB3708" w:rsidP="00CB3708">
      <w:pPr>
        <w:jc w:val="both"/>
        <w:rPr>
          <w:rFonts w:ascii="Segoe UI" w:hAnsi="Segoe UI" w:cs="Segoe UI"/>
          <w:bCs/>
          <w:sz w:val="20"/>
          <w:szCs w:val="20"/>
          <w:lang w:val="en-GB"/>
        </w:rPr>
      </w:pPr>
      <w:r w:rsidRPr="007D28CE">
        <w:rPr>
          <w:rFonts w:ascii="Segoe UI" w:hAnsi="Segoe UI" w:cs="Segoe UI"/>
          <w:b/>
          <w:bCs/>
          <w:color w:val="0070C0"/>
          <w:sz w:val="20"/>
          <w:szCs w:val="20"/>
          <w:lang w:val="en-GB"/>
        </w:rPr>
        <w:t xml:space="preserve">HOTELES PREVISTOS </w:t>
      </w:r>
    </w:p>
    <w:tbl>
      <w:tblPr>
        <w:tblStyle w:val="Tabladelista3-nfasis1"/>
        <w:tblW w:w="10579" w:type="dxa"/>
        <w:jc w:val="center"/>
        <w:tblLook w:val="04A0" w:firstRow="1" w:lastRow="0" w:firstColumn="1" w:lastColumn="0" w:noHBand="0" w:noVBand="1"/>
      </w:tblPr>
      <w:tblGrid>
        <w:gridCol w:w="1555"/>
        <w:gridCol w:w="3260"/>
        <w:gridCol w:w="3118"/>
        <w:gridCol w:w="2646"/>
      </w:tblGrid>
      <w:tr w:rsidR="00B054FA" w:rsidRPr="00406263" w:rsidTr="00392EFB">
        <w:trPr>
          <w:cnfStyle w:val="100000000000" w:firstRow="1" w:lastRow="0" w:firstColumn="0" w:lastColumn="0" w:oddVBand="0" w:evenVBand="0" w:oddHBand="0" w:evenHBand="0" w:firstRowFirstColumn="0" w:firstRowLastColumn="0" w:lastRowFirstColumn="0" w:lastRowLastColumn="0"/>
          <w:trHeight w:val="700"/>
          <w:jc w:val="center"/>
        </w:trPr>
        <w:tc>
          <w:tcPr>
            <w:cnfStyle w:val="001000000100" w:firstRow="0" w:lastRow="0" w:firstColumn="1" w:lastColumn="0" w:oddVBand="0" w:evenVBand="0" w:oddHBand="0" w:evenHBand="0" w:firstRowFirstColumn="1" w:firstRowLastColumn="0" w:lastRowFirstColumn="0" w:lastRowLastColumn="0"/>
            <w:tcW w:w="10579" w:type="dxa"/>
            <w:gridSpan w:val="4"/>
          </w:tcPr>
          <w:p w:rsidR="00B054FA" w:rsidRPr="00406263" w:rsidRDefault="00B054FA" w:rsidP="00392EFB">
            <w:pPr>
              <w:jc w:val="center"/>
              <w:rPr>
                <w:rFonts w:ascii="Segoe UI" w:hAnsi="Segoe UI" w:cs="Segoe UI"/>
                <w:sz w:val="20"/>
                <w:szCs w:val="20"/>
              </w:rPr>
            </w:pPr>
          </w:p>
          <w:p w:rsidR="00B054FA" w:rsidRPr="00406263" w:rsidRDefault="00B054FA" w:rsidP="00392EFB">
            <w:pPr>
              <w:jc w:val="center"/>
              <w:rPr>
                <w:rFonts w:ascii="Segoe UI" w:hAnsi="Segoe UI" w:cs="Segoe UI"/>
                <w:sz w:val="20"/>
                <w:szCs w:val="20"/>
              </w:rPr>
            </w:pPr>
            <w:r w:rsidRPr="00406263">
              <w:rPr>
                <w:rFonts w:ascii="Segoe UI" w:hAnsi="Segoe UI" w:cs="Segoe UI"/>
                <w:sz w:val="20"/>
                <w:szCs w:val="20"/>
              </w:rPr>
              <w:t>TURQUIA</w:t>
            </w:r>
          </w:p>
        </w:tc>
      </w:tr>
      <w:tr w:rsidR="00B054FA" w:rsidRPr="00406263" w:rsidTr="00392EFB">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555" w:type="dxa"/>
          </w:tcPr>
          <w:p w:rsidR="00B054FA" w:rsidRPr="00406263" w:rsidRDefault="00B054FA" w:rsidP="00392EFB">
            <w:pPr>
              <w:jc w:val="center"/>
              <w:rPr>
                <w:rFonts w:ascii="Segoe UI" w:hAnsi="Segoe UI" w:cs="Segoe UI"/>
                <w:b w:val="0"/>
                <w:bCs w:val="0"/>
                <w:sz w:val="20"/>
                <w:szCs w:val="20"/>
              </w:rPr>
            </w:pPr>
          </w:p>
          <w:p w:rsidR="00B054FA" w:rsidRPr="00406263" w:rsidRDefault="00B054FA" w:rsidP="00392EFB">
            <w:pPr>
              <w:jc w:val="center"/>
              <w:rPr>
                <w:rFonts w:ascii="Segoe UI" w:hAnsi="Segoe UI" w:cs="Segoe UI"/>
                <w:b w:val="0"/>
                <w:bCs w:val="0"/>
                <w:sz w:val="20"/>
                <w:szCs w:val="20"/>
              </w:rPr>
            </w:pPr>
            <w:r w:rsidRPr="00406263">
              <w:rPr>
                <w:rFonts w:ascii="Segoe UI" w:hAnsi="Segoe UI" w:cs="Segoe UI"/>
                <w:sz w:val="20"/>
                <w:szCs w:val="20"/>
              </w:rPr>
              <w:t>CIUDAD</w:t>
            </w:r>
          </w:p>
          <w:p w:rsidR="00B054FA" w:rsidRPr="00406263" w:rsidRDefault="00B054FA" w:rsidP="00392EFB">
            <w:pPr>
              <w:jc w:val="center"/>
              <w:rPr>
                <w:rFonts w:ascii="Segoe UI" w:hAnsi="Segoe UI" w:cs="Segoe UI"/>
                <w:b w:val="0"/>
                <w:bCs w:val="0"/>
                <w:sz w:val="20"/>
                <w:szCs w:val="20"/>
              </w:rPr>
            </w:pPr>
          </w:p>
        </w:tc>
        <w:tc>
          <w:tcPr>
            <w:tcW w:w="3260" w:type="dxa"/>
          </w:tcPr>
          <w:p w:rsidR="00B054FA" w:rsidRPr="00406263" w:rsidRDefault="00B054FA"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p>
          <w:p w:rsidR="00B054FA" w:rsidRPr="00406263" w:rsidRDefault="00B054FA"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406263">
              <w:rPr>
                <w:rFonts w:ascii="Segoe UI" w:hAnsi="Segoe UI" w:cs="Segoe UI"/>
                <w:b/>
                <w:bCs/>
                <w:sz w:val="20"/>
                <w:szCs w:val="20"/>
              </w:rPr>
              <w:t>CAT (A)</w:t>
            </w:r>
          </w:p>
        </w:tc>
        <w:tc>
          <w:tcPr>
            <w:tcW w:w="3118" w:type="dxa"/>
          </w:tcPr>
          <w:p w:rsidR="00B054FA" w:rsidRPr="00406263" w:rsidRDefault="00B054FA"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p>
          <w:p w:rsidR="00B054FA" w:rsidRPr="00406263" w:rsidRDefault="00B054FA"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406263">
              <w:rPr>
                <w:rFonts w:ascii="Segoe UI" w:hAnsi="Segoe UI" w:cs="Segoe UI"/>
                <w:b/>
                <w:bCs/>
                <w:sz w:val="20"/>
                <w:szCs w:val="20"/>
              </w:rPr>
              <w:t>CAT (B)</w:t>
            </w:r>
          </w:p>
        </w:tc>
        <w:tc>
          <w:tcPr>
            <w:tcW w:w="2646" w:type="dxa"/>
          </w:tcPr>
          <w:p w:rsidR="00B054FA" w:rsidRPr="00406263" w:rsidRDefault="00B054FA"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p>
          <w:p w:rsidR="00B054FA" w:rsidRPr="00406263" w:rsidRDefault="00B054FA"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406263">
              <w:rPr>
                <w:rFonts w:ascii="Segoe UI" w:hAnsi="Segoe UI" w:cs="Segoe UI"/>
                <w:b/>
                <w:bCs/>
                <w:sz w:val="20"/>
                <w:szCs w:val="20"/>
              </w:rPr>
              <w:t>CAT (C)</w:t>
            </w:r>
          </w:p>
        </w:tc>
      </w:tr>
      <w:tr w:rsidR="00B054FA" w:rsidRPr="00406263" w:rsidTr="00392EFB">
        <w:trPr>
          <w:trHeight w:val="1035"/>
          <w:jc w:val="center"/>
        </w:trPr>
        <w:tc>
          <w:tcPr>
            <w:cnfStyle w:val="001000000000" w:firstRow="0" w:lastRow="0" w:firstColumn="1" w:lastColumn="0" w:oddVBand="0" w:evenVBand="0" w:oddHBand="0" w:evenHBand="0" w:firstRowFirstColumn="0" w:firstRowLastColumn="0" w:lastRowFirstColumn="0" w:lastRowLastColumn="0"/>
            <w:tcW w:w="1555" w:type="dxa"/>
          </w:tcPr>
          <w:p w:rsidR="00B054FA" w:rsidRPr="00406263" w:rsidRDefault="00B054FA" w:rsidP="00392EFB">
            <w:pPr>
              <w:jc w:val="center"/>
              <w:rPr>
                <w:rFonts w:ascii="Segoe UI" w:hAnsi="Segoe UI" w:cs="Segoe UI"/>
                <w:b w:val="0"/>
                <w:bCs w:val="0"/>
                <w:sz w:val="18"/>
                <w:szCs w:val="18"/>
              </w:rPr>
            </w:pPr>
          </w:p>
          <w:p w:rsidR="00B054FA" w:rsidRPr="00406263" w:rsidRDefault="00B054FA" w:rsidP="00392EFB">
            <w:pPr>
              <w:jc w:val="center"/>
              <w:rPr>
                <w:rFonts w:ascii="Segoe UI" w:hAnsi="Segoe UI" w:cs="Segoe UI"/>
                <w:b w:val="0"/>
                <w:bCs w:val="0"/>
                <w:sz w:val="18"/>
                <w:szCs w:val="18"/>
              </w:rPr>
            </w:pPr>
          </w:p>
          <w:p w:rsidR="00B054FA" w:rsidRPr="00406263" w:rsidRDefault="00B054FA" w:rsidP="00392EFB">
            <w:pPr>
              <w:jc w:val="center"/>
              <w:rPr>
                <w:rFonts w:ascii="Segoe UI" w:hAnsi="Segoe UI" w:cs="Segoe UI"/>
                <w:b w:val="0"/>
                <w:bCs w:val="0"/>
                <w:sz w:val="18"/>
                <w:szCs w:val="18"/>
              </w:rPr>
            </w:pPr>
          </w:p>
          <w:p w:rsidR="00B054FA" w:rsidRPr="00406263" w:rsidRDefault="00B054FA" w:rsidP="00392EFB">
            <w:pPr>
              <w:jc w:val="center"/>
              <w:rPr>
                <w:rFonts w:ascii="Segoe UI" w:hAnsi="Segoe UI" w:cs="Segoe UI"/>
                <w:b w:val="0"/>
                <w:bCs w:val="0"/>
                <w:sz w:val="18"/>
                <w:szCs w:val="18"/>
              </w:rPr>
            </w:pPr>
          </w:p>
          <w:p w:rsidR="00B054FA" w:rsidRPr="00406263" w:rsidRDefault="00B054FA" w:rsidP="00392EFB">
            <w:pPr>
              <w:jc w:val="center"/>
              <w:rPr>
                <w:rFonts w:ascii="Segoe UI" w:hAnsi="Segoe UI" w:cs="Segoe UI"/>
                <w:b w:val="0"/>
                <w:bCs w:val="0"/>
                <w:sz w:val="18"/>
                <w:szCs w:val="18"/>
              </w:rPr>
            </w:pPr>
            <w:r w:rsidRPr="00406263">
              <w:rPr>
                <w:rFonts w:ascii="Segoe UI" w:hAnsi="Segoe UI" w:cs="Segoe UI"/>
                <w:sz w:val="18"/>
                <w:szCs w:val="18"/>
              </w:rPr>
              <w:t>ESTAMBUL</w:t>
            </w:r>
          </w:p>
        </w:tc>
        <w:tc>
          <w:tcPr>
            <w:tcW w:w="3260" w:type="dxa"/>
          </w:tcPr>
          <w:p w:rsidR="00B054FA" w:rsidRPr="0040626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p>
          <w:p w:rsidR="00B054FA" w:rsidRPr="00406263" w:rsidRDefault="00B054FA" w:rsidP="00392EF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00406263">
              <w:rPr>
                <w:rFonts w:ascii="Segoe UI" w:hAnsi="Segoe UI" w:cs="Segoe UI"/>
                <w:b/>
                <w:bCs/>
                <w:sz w:val="18"/>
                <w:szCs w:val="18"/>
              </w:rPr>
              <w:t>Hoteles 4*/5*</w:t>
            </w:r>
          </w:p>
          <w:p w:rsidR="00B054FA" w:rsidRPr="00406263" w:rsidRDefault="00B054FA" w:rsidP="00392EF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p>
          <w:p w:rsidR="00B054FA" w:rsidRPr="0040626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La Quinta by Wyndham 5*</w:t>
            </w:r>
          </w:p>
          <w:p w:rsidR="00B054FA" w:rsidRPr="0040626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Lionel Hotel 5*</w:t>
            </w:r>
          </w:p>
          <w:p w:rsidR="00B054FA" w:rsidRPr="0040626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Ramada Tekstilkent 5*</w:t>
            </w:r>
          </w:p>
          <w:p w:rsidR="00B054FA" w:rsidRPr="0040626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Wyndham Istanbul Basin Ekspres 5*</w:t>
            </w:r>
          </w:p>
          <w:p w:rsidR="00B054FA" w:rsidRPr="0040626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Elite World Bussines 5*</w:t>
            </w:r>
          </w:p>
          <w:p w:rsidR="00B054FA" w:rsidRPr="0040626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Tryp By Wyndham Topkapi 4*</w:t>
            </w:r>
          </w:p>
          <w:p w:rsidR="00B054FA" w:rsidRPr="0040626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p>
        </w:tc>
        <w:tc>
          <w:tcPr>
            <w:tcW w:w="3118" w:type="dxa"/>
          </w:tcPr>
          <w:p w:rsidR="00B054FA" w:rsidRPr="00406263" w:rsidRDefault="00B054FA" w:rsidP="00392EF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lang w:val="en-GB"/>
              </w:rPr>
            </w:pPr>
          </w:p>
          <w:p w:rsidR="00B054FA" w:rsidRPr="00406263" w:rsidRDefault="00B054FA" w:rsidP="00392EF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lang w:val="pt-BR"/>
              </w:rPr>
            </w:pPr>
            <w:r w:rsidRPr="00406263">
              <w:rPr>
                <w:rFonts w:ascii="Segoe UI" w:hAnsi="Segoe UI" w:cs="Segoe UI"/>
                <w:b/>
                <w:bCs/>
                <w:sz w:val="18"/>
                <w:szCs w:val="18"/>
                <w:lang w:val="pt-BR"/>
              </w:rPr>
              <w:t>Hoteles zona Taksim 4*</w:t>
            </w:r>
          </w:p>
          <w:p w:rsidR="00B054FA" w:rsidRPr="00406263" w:rsidRDefault="00B054FA" w:rsidP="00392EF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lang w:val="pt-BR"/>
              </w:rPr>
            </w:pPr>
          </w:p>
          <w:p w:rsidR="00B054FA" w:rsidRPr="0040626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Avangrade Taksim 4*</w:t>
            </w:r>
          </w:p>
          <w:p w:rsidR="00B054FA" w:rsidRPr="0040626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Eresin Taksim 4*</w:t>
            </w:r>
          </w:p>
          <w:p w:rsidR="00B054FA" w:rsidRPr="0040626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Midtown 4*</w:t>
            </w:r>
          </w:p>
          <w:p w:rsidR="00B054FA" w:rsidRPr="0040626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Avantgarde sisli 4*</w:t>
            </w:r>
          </w:p>
          <w:p w:rsidR="00B054FA" w:rsidRPr="0040626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Double Tree Hilton Piyalepasa 5*</w:t>
            </w:r>
          </w:p>
          <w:p w:rsidR="00B054FA" w:rsidRPr="0040626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Konak 4*</w:t>
            </w:r>
          </w:p>
          <w:p w:rsidR="00B054FA" w:rsidRPr="0040626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p>
        </w:tc>
        <w:tc>
          <w:tcPr>
            <w:tcW w:w="2646" w:type="dxa"/>
          </w:tcPr>
          <w:p w:rsidR="00B054FA" w:rsidRPr="00406263" w:rsidRDefault="00B054FA" w:rsidP="00392EF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lang w:val="en-GB"/>
              </w:rPr>
            </w:pPr>
          </w:p>
          <w:p w:rsidR="00B054FA" w:rsidRPr="00406263" w:rsidRDefault="00B054FA" w:rsidP="00392EF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lang w:val="pt-BR"/>
              </w:rPr>
            </w:pPr>
            <w:r w:rsidRPr="00406263">
              <w:rPr>
                <w:rFonts w:ascii="Segoe UI" w:hAnsi="Segoe UI" w:cs="Segoe UI"/>
                <w:b/>
                <w:bCs/>
                <w:sz w:val="18"/>
                <w:szCs w:val="18"/>
                <w:lang w:val="pt-BR"/>
              </w:rPr>
              <w:t>Hoteles Lujo 5*</w:t>
            </w:r>
          </w:p>
          <w:p w:rsidR="00B054FA" w:rsidRPr="00406263" w:rsidRDefault="00B054FA" w:rsidP="00392EFB">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lang w:val="pt-BR"/>
              </w:rPr>
            </w:pPr>
          </w:p>
          <w:p w:rsidR="00B054FA" w:rsidRPr="0040626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Barcelo Taksim 5*</w:t>
            </w:r>
          </w:p>
          <w:p w:rsidR="00B054FA" w:rsidRPr="0040626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lang w:val="en-GB"/>
              </w:rPr>
            </w:pPr>
            <w:r w:rsidRPr="00406263">
              <w:rPr>
                <w:rFonts w:ascii="Segoe UI" w:hAnsi="Segoe UI" w:cs="Segoe UI"/>
                <w:sz w:val="18"/>
                <w:szCs w:val="18"/>
                <w:lang w:val="en-GB"/>
              </w:rPr>
              <w:t>- Elite World Taksim 5*</w:t>
            </w:r>
          </w:p>
          <w:p w:rsidR="00B054FA" w:rsidRPr="0040626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The Marmara Taksim 5*</w:t>
            </w:r>
          </w:p>
          <w:p w:rsidR="00B054FA" w:rsidRPr="0040626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Hilton Bosphorus 5*</w:t>
            </w:r>
          </w:p>
        </w:tc>
      </w:tr>
      <w:tr w:rsidR="00B054FA" w:rsidRPr="00406263" w:rsidTr="00392EFB">
        <w:trPr>
          <w:cnfStyle w:val="000000100000" w:firstRow="0" w:lastRow="0" w:firstColumn="0" w:lastColumn="0" w:oddVBand="0" w:evenVBand="0" w:oddHBand="1" w:evenHBand="0" w:firstRowFirstColumn="0" w:firstRowLastColumn="0" w:lastRowFirstColumn="0" w:lastRowLastColumn="0"/>
          <w:trHeight w:val="1035"/>
          <w:jc w:val="center"/>
        </w:trPr>
        <w:tc>
          <w:tcPr>
            <w:cnfStyle w:val="001000000000" w:firstRow="0" w:lastRow="0" w:firstColumn="1" w:lastColumn="0" w:oddVBand="0" w:evenVBand="0" w:oddHBand="0" w:evenHBand="0" w:firstRowFirstColumn="0" w:firstRowLastColumn="0" w:lastRowFirstColumn="0" w:lastRowLastColumn="0"/>
            <w:tcW w:w="1555" w:type="dxa"/>
          </w:tcPr>
          <w:p w:rsidR="00B054FA" w:rsidRPr="00406263" w:rsidRDefault="00B054FA" w:rsidP="00392EFB">
            <w:pPr>
              <w:jc w:val="center"/>
              <w:rPr>
                <w:rFonts w:ascii="Segoe UI" w:hAnsi="Segoe UI" w:cs="Segoe UI"/>
                <w:b w:val="0"/>
                <w:bCs w:val="0"/>
                <w:sz w:val="18"/>
                <w:szCs w:val="18"/>
                <w:lang w:val="pt-BR"/>
              </w:rPr>
            </w:pPr>
          </w:p>
          <w:p w:rsidR="00B054FA" w:rsidRPr="00406263" w:rsidRDefault="00B054FA" w:rsidP="00392EFB">
            <w:pPr>
              <w:jc w:val="center"/>
              <w:rPr>
                <w:rFonts w:ascii="Segoe UI" w:hAnsi="Segoe UI" w:cs="Segoe UI"/>
                <w:b w:val="0"/>
                <w:bCs w:val="0"/>
                <w:sz w:val="18"/>
                <w:szCs w:val="18"/>
                <w:lang w:val="pt-BR"/>
              </w:rPr>
            </w:pPr>
          </w:p>
          <w:p w:rsidR="00B054FA" w:rsidRPr="00406263" w:rsidRDefault="00B054FA" w:rsidP="00392EFB">
            <w:pPr>
              <w:jc w:val="center"/>
              <w:rPr>
                <w:rFonts w:ascii="Segoe UI" w:hAnsi="Segoe UI" w:cs="Segoe UI"/>
                <w:b w:val="0"/>
                <w:bCs w:val="0"/>
                <w:sz w:val="18"/>
                <w:szCs w:val="18"/>
              </w:rPr>
            </w:pPr>
            <w:r w:rsidRPr="00406263">
              <w:rPr>
                <w:rFonts w:ascii="Segoe UI" w:hAnsi="Segoe UI" w:cs="Segoe UI"/>
                <w:sz w:val="18"/>
                <w:szCs w:val="18"/>
                <w:lang w:val="pt-BR"/>
              </w:rPr>
              <w:t>ANKARA</w:t>
            </w:r>
          </w:p>
        </w:tc>
        <w:tc>
          <w:tcPr>
            <w:tcW w:w="3260" w:type="dxa"/>
          </w:tcPr>
          <w:p w:rsidR="00B054FA" w:rsidRPr="0040626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p w:rsidR="00B054FA" w:rsidRPr="0040626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Crown Plaza 4*</w:t>
            </w:r>
          </w:p>
          <w:p w:rsidR="00B054FA" w:rsidRPr="0040626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Radisson Blue 4*</w:t>
            </w:r>
          </w:p>
          <w:p w:rsidR="00B054FA" w:rsidRPr="0040626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Holiday inn kavaklıdere 4*</w:t>
            </w:r>
          </w:p>
          <w:p w:rsidR="00B054FA" w:rsidRPr="0040626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Green Park 4*</w:t>
            </w:r>
          </w:p>
          <w:p w:rsidR="00B054FA" w:rsidRPr="0040626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tc>
        <w:tc>
          <w:tcPr>
            <w:tcW w:w="3118" w:type="dxa"/>
          </w:tcPr>
          <w:p w:rsidR="00B054FA" w:rsidRPr="0040626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p w:rsidR="00B054FA" w:rsidRPr="0040626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Crown Plaza 4*</w:t>
            </w:r>
          </w:p>
          <w:p w:rsidR="00B054FA" w:rsidRPr="0040626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Radisson Blue 4*</w:t>
            </w:r>
          </w:p>
          <w:p w:rsidR="00B054FA" w:rsidRPr="0040626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Holiday inn kavaklıdere 4*</w:t>
            </w:r>
          </w:p>
          <w:p w:rsidR="00B054FA" w:rsidRPr="0040626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Green Park 4*</w:t>
            </w:r>
          </w:p>
          <w:p w:rsidR="00B054FA" w:rsidRPr="0040626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646" w:type="dxa"/>
          </w:tcPr>
          <w:p w:rsidR="00B054FA" w:rsidRPr="0040626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p w:rsidR="00B054FA" w:rsidRPr="0040626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Crown Plaza 4*</w:t>
            </w:r>
          </w:p>
          <w:p w:rsidR="00B054FA" w:rsidRPr="0040626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Radisson Blue 4*</w:t>
            </w:r>
          </w:p>
          <w:p w:rsidR="00B054FA" w:rsidRPr="0040626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Holiday inn kavaklıdere 4*</w:t>
            </w:r>
          </w:p>
          <w:p w:rsidR="00B054FA" w:rsidRPr="0040626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Green Park 4*</w:t>
            </w:r>
          </w:p>
          <w:p w:rsidR="00B054FA" w:rsidRPr="0040626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B054FA" w:rsidRPr="00406263" w:rsidTr="00392EFB">
        <w:trPr>
          <w:trHeight w:val="1035"/>
          <w:jc w:val="center"/>
        </w:trPr>
        <w:tc>
          <w:tcPr>
            <w:cnfStyle w:val="001000000000" w:firstRow="0" w:lastRow="0" w:firstColumn="1" w:lastColumn="0" w:oddVBand="0" w:evenVBand="0" w:oddHBand="0" w:evenHBand="0" w:firstRowFirstColumn="0" w:firstRowLastColumn="0" w:lastRowFirstColumn="0" w:lastRowLastColumn="0"/>
            <w:tcW w:w="1555" w:type="dxa"/>
          </w:tcPr>
          <w:p w:rsidR="00B054FA" w:rsidRPr="00406263" w:rsidRDefault="00B054FA" w:rsidP="00392EFB">
            <w:pPr>
              <w:jc w:val="center"/>
              <w:rPr>
                <w:rFonts w:ascii="Segoe UI" w:hAnsi="Segoe UI" w:cs="Segoe UI"/>
                <w:b w:val="0"/>
                <w:bCs w:val="0"/>
                <w:sz w:val="18"/>
                <w:szCs w:val="18"/>
              </w:rPr>
            </w:pPr>
          </w:p>
          <w:p w:rsidR="00B054FA" w:rsidRPr="00406263" w:rsidRDefault="00B054FA" w:rsidP="00392EFB">
            <w:pPr>
              <w:jc w:val="center"/>
              <w:rPr>
                <w:rFonts w:ascii="Segoe UI" w:hAnsi="Segoe UI" w:cs="Segoe UI"/>
                <w:b w:val="0"/>
                <w:bCs w:val="0"/>
                <w:sz w:val="18"/>
                <w:szCs w:val="18"/>
              </w:rPr>
            </w:pPr>
          </w:p>
          <w:p w:rsidR="00B054FA" w:rsidRPr="00406263" w:rsidRDefault="00B054FA" w:rsidP="00392EFB">
            <w:pPr>
              <w:jc w:val="center"/>
              <w:rPr>
                <w:rFonts w:ascii="Segoe UI" w:hAnsi="Segoe UI" w:cs="Segoe UI"/>
                <w:b w:val="0"/>
                <w:bCs w:val="0"/>
                <w:sz w:val="18"/>
                <w:szCs w:val="18"/>
              </w:rPr>
            </w:pPr>
          </w:p>
          <w:p w:rsidR="00B054FA" w:rsidRPr="00406263" w:rsidRDefault="00B054FA" w:rsidP="00392EFB">
            <w:pPr>
              <w:jc w:val="center"/>
              <w:rPr>
                <w:rFonts w:ascii="Segoe UI" w:hAnsi="Segoe UI" w:cs="Segoe UI"/>
                <w:b w:val="0"/>
                <w:bCs w:val="0"/>
                <w:sz w:val="18"/>
                <w:szCs w:val="18"/>
              </w:rPr>
            </w:pPr>
            <w:r w:rsidRPr="00406263">
              <w:rPr>
                <w:rFonts w:ascii="Segoe UI" w:hAnsi="Segoe UI" w:cs="Segoe UI"/>
                <w:sz w:val="18"/>
                <w:szCs w:val="18"/>
              </w:rPr>
              <w:t>CAPADCOCIA</w:t>
            </w:r>
          </w:p>
        </w:tc>
        <w:tc>
          <w:tcPr>
            <w:tcW w:w="3260" w:type="dxa"/>
          </w:tcPr>
          <w:p w:rsidR="00B054FA" w:rsidRPr="0040626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p>
          <w:p w:rsidR="00B054FA" w:rsidRPr="0040626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Ramada by Wyndham 4*</w:t>
            </w:r>
          </w:p>
          <w:p w:rsidR="00B054FA" w:rsidRPr="0040626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Mustafa Hotel 4*</w:t>
            </w:r>
          </w:p>
          <w:p w:rsidR="00B054FA" w:rsidRPr="0040626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Avrasya Hotel 4*</w:t>
            </w:r>
          </w:p>
          <w:p w:rsidR="00B054FA" w:rsidRPr="0040626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Monark Hotel 4*</w:t>
            </w:r>
          </w:p>
          <w:p w:rsidR="00B054FA" w:rsidRPr="0040626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Emin Kocak 4*</w:t>
            </w:r>
          </w:p>
        </w:tc>
        <w:tc>
          <w:tcPr>
            <w:tcW w:w="3118" w:type="dxa"/>
          </w:tcPr>
          <w:p w:rsidR="00B054FA" w:rsidRPr="0040626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p>
          <w:p w:rsidR="00B054FA" w:rsidRPr="0040626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Ramada by Wyndham 4*</w:t>
            </w:r>
          </w:p>
          <w:p w:rsidR="00B054FA" w:rsidRPr="0040626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Mustafa Hotel 4*</w:t>
            </w:r>
          </w:p>
          <w:p w:rsidR="00B054FA" w:rsidRPr="0040626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Avrasya Hotel 4*</w:t>
            </w:r>
          </w:p>
          <w:p w:rsidR="00B054FA" w:rsidRPr="0040626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Monark Hotel 4*</w:t>
            </w:r>
          </w:p>
          <w:p w:rsidR="00B054FA" w:rsidRPr="0040626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Emin Kocak 4*</w:t>
            </w:r>
          </w:p>
          <w:p w:rsidR="00B054FA" w:rsidRPr="0040626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646" w:type="dxa"/>
          </w:tcPr>
          <w:p w:rsidR="00B054FA" w:rsidRPr="0040626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p>
          <w:p w:rsidR="00B054FA" w:rsidRPr="0040626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Ramada by Wyndham 4*</w:t>
            </w:r>
          </w:p>
          <w:p w:rsidR="00B054FA" w:rsidRPr="0040626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Mustafa Hotel 4*</w:t>
            </w:r>
          </w:p>
          <w:p w:rsidR="00B054FA" w:rsidRPr="0040626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Avrasya Hotel 4*</w:t>
            </w:r>
          </w:p>
          <w:p w:rsidR="00B054FA" w:rsidRPr="0040626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pt-BR"/>
              </w:rPr>
            </w:pPr>
            <w:r w:rsidRPr="00406263">
              <w:rPr>
                <w:rFonts w:ascii="Segoe UI" w:hAnsi="Segoe UI" w:cs="Segoe UI"/>
                <w:sz w:val="18"/>
                <w:szCs w:val="18"/>
                <w:lang w:val="pt-BR"/>
              </w:rPr>
              <w:t>- Monark Hotel 4*</w:t>
            </w:r>
          </w:p>
          <w:p w:rsidR="00B054FA" w:rsidRPr="0040626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lang w:val="pt-BR"/>
              </w:rPr>
              <w:t>- Emin Kocak 4*</w:t>
            </w:r>
          </w:p>
        </w:tc>
      </w:tr>
      <w:tr w:rsidR="00B054FA" w:rsidRPr="00406263" w:rsidTr="00392EFB">
        <w:trPr>
          <w:cnfStyle w:val="000000100000" w:firstRow="0" w:lastRow="0" w:firstColumn="0" w:lastColumn="0" w:oddVBand="0" w:evenVBand="0" w:oddHBand="1" w:evenHBand="0" w:firstRowFirstColumn="0" w:firstRowLastColumn="0" w:lastRowFirstColumn="0" w:lastRowLastColumn="0"/>
          <w:trHeight w:val="1035"/>
          <w:jc w:val="center"/>
        </w:trPr>
        <w:tc>
          <w:tcPr>
            <w:cnfStyle w:val="001000000000" w:firstRow="0" w:lastRow="0" w:firstColumn="1" w:lastColumn="0" w:oddVBand="0" w:evenVBand="0" w:oddHBand="0" w:evenHBand="0" w:firstRowFirstColumn="0" w:firstRowLastColumn="0" w:lastRowFirstColumn="0" w:lastRowLastColumn="0"/>
            <w:tcW w:w="1555" w:type="dxa"/>
          </w:tcPr>
          <w:p w:rsidR="00B054FA" w:rsidRPr="00406263" w:rsidRDefault="00B054FA" w:rsidP="00392EFB">
            <w:pPr>
              <w:jc w:val="center"/>
              <w:rPr>
                <w:rFonts w:ascii="Segoe UI" w:hAnsi="Segoe UI" w:cs="Segoe UI"/>
                <w:b w:val="0"/>
                <w:bCs w:val="0"/>
                <w:sz w:val="18"/>
                <w:szCs w:val="18"/>
              </w:rPr>
            </w:pPr>
          </w:p>
          <w:p w:rsidR="00B054FA" w:rsidRPr="00406263" w:rsidRDefault="00B054FA" w:rsidP="00392EFB">
            <w:pPr>
              <w:jc w:val="center"/>
              <w:rPr>
                <w:rFonts w:ascii="Segoe UI" w:hAnsi="Segoe UI" w:cs="Segoe UI"/>
                <w:b w:val="0"/>
                <w:bCs w:val="0"/>
                <w:sz w:val="18"/>
                <w:szCs w:val="18"/>
              </w:rPr>
            </w:pPr>
          </w:p>
          <w:p w:rsidR="00B054FA" w:rsidRPr="00406263" w:rsidRDefault="00B054FA" w:rsidP="00392EFB">
            <w:pPr>
              <w:jc w:val="center"/>
              <w:rPr>
                <w:rFonts w:ascii="Segoe UI" w:hAnsi="Segoe UI" w:cs="Segoe UI"/>
                <w:b w:val="0"/>
                <w:bCs w:val="0"/>
                <w:sz w:val="18"/>
                <w:szCs w:val="18"/>
              </w:rPr>
            </w:pPr>
            <w:r w:rsidRPr="00406263">
              <w:rPr>
                <w:rFonts w:ascii="Segoe UI" w:hAnsi="Segoe UI" w:cs="Segoe UI"/>
                <w:sz w:val="18"/>
                <w:szCs w:val="18"/>
              </w:rPr>
              <w:t>PAMUKKALE</w:t>
            </w:r>
          </w:p>
        </w:tc>
        <w:tc>
          <w:tcPr>
            <w:tcW w:w="3260" w:type="dxa"/>
          </w:tcPr>
          <w:p w:rsidR="00B054FA" w:rsidRPr="0040626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p w:rsidR="00B054FA" w:rsidRPr="0040626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Colossae 4*</w:t>
            </w:r>
          </w:p>
          <w:p w:rsidR="00B054FA" w:rsidRPr="0040626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Lycus river 4*</w:t>
            </w:r>
          </w:p>
          <w:p w:rsidR="00B054FA" w:rsidRPr="0040626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Richmond 4*</w:t>
            </w:r>
          </w:p>
          <w:p w:rsidR="00B054FA" w:rsidRPr="0040626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r w:rsidRPr="00406263">
              <w:rPr>
                <w:rFonts w:ascii="Segoe UI" w:hAnsi="Segoe UI" w:cs="Segoe UI"/>
                <w:sz w:val="18"/>
                <w:szCs w:val="18"/>
                <w:lang w:val="en-GB"/>
              </w:rPr>
              <w:t>- Adempira 4*</w:t>
            </w:r>
          </w:p>
          <w:p w:rsidR="00B054FA" w:rsidRPr="0040626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en-GB"/>
              </w:rPr>
            </w:pPr>
          </w:p>
        </w:tc>
        <w:tc>
          <w:tcPr>
            <w:tcW w:w="3118" w:type="dxa"/>
          </w:tcPr>
          <w:p w:rsidR="00B054FA" w:rsidRPr="0040626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p w:rsidR="00B054FA" w:rsidRPr="0040626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Colossae 4*</w:t>
            </w:r>
          </w:p>
          <w:p w:rsidR="00B054FA" w:rsidRPr="0040626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Lycus river 4*</w:t>
            </w:r>
          </w:p>
          <w:p w:rsidR="00B054FA" w:rsidRPr="0040626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Richmond 4*</w:t>
            </w:r>
          </w:p>
          <w:p w:rsidR="00B054FA" w:rsidRPr="0040626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lang w:val="en-GB"/>
              </w:rPr>
              <w:t>- Adempira 4*</w:t>
            </w:r>
          </w:p>
        </w:tc>
        <w:tc>
          <w:tcPr>
            <w:tcW w:w="2646" w:type="dxa"/>
          </w:tcPr>
          <w:p w:rsidR="00B054FA" w:rsidRPr="0040626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p w:rsidR="00B054FA" w:rsidRPr="0040626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Colossae 4*</w:t>
            </w:r>
          </w:p>
          <w:p w:rsidR="00B054FA" w:rsidRPr="0040626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Lycus river 4*</w:t>
            </w:r>
          </w:p>
          <w:p w:rsidR="00B054FA" w:rsidRPr="0040626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rPr>
              <w:t>- Richmond 4*</w:t>
            </w:r>
          </w:p>
          <w:p w:rsidR="00B054FA" w:rsidRPr="0040626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06263">
              <w:rPr>
                <w:rFonts w:ascii="Segoe UI" w:hAnsi="Segoe UI" w:cs="Segoe UI"/>
                <w:sz w:val="18"/>
                <w:szCs w:val="18"/>
                <w:lang w:val="en-GB"/>
              </w:rPr>
              <w:t>- Adempira 4*</w:t>
            </w:r>
          </w:p>
        </w:tc>
      </w:tr>
    </w:tbl>
    <w:p w:rsidR="00CB3708" w:rsidRDefault="00CB3708" w:rsidP="00677186">
      <w:pPr>
        <w:rPr>
          <w:rFonts w:ascii="Segoe UI" w:hAnsi="Segoe UI" w:cs="Segoe UI"/>
          <w:b/>
          <w:bCs/>
          <w:color w:val="0070C0"/>
          <w:sz w:val="20"/>
          <w:szCs w:val="20"/>
        </w:rPr>
      </w:pPr>
    </w:p>
    <w:tbl>
      <w:tblPr>
        <w:tblStyle w:val="Tabladelista3-nfasis1"/>
        <w:tblW w:w="10579" w:type="dxa"/>
        <w:jc w:val="center"/>
        <w:tblLook w:val="04A0" w:firstRow="1" w:lastRow="0" w:firstColumn="1" w:lastColumn="0" w:noHBand="0" w:noVBand="1"/>
      </w:tblPr>
      <w:tblGrid>
        <w:gridCol w:w="1555"/>
        <w:gridCol w:w="3260"/>
        <w:gridCol w:w="3118"/>
        <w:gridCol w:w="2646"/>
      </w:tblGrid>
      <w:tr w:rsidR="00B054FA" w:rsidRPr="00406263" w:rsidTr="00392EFB">
        <w:trPr>
          <w:cnfStyle w:val="100000000000" w:firstRow="1" w:lastRow="0" w:firstColumn="0" w:lastColumn="0" w:oddVBand="0" w:evenVBand="0" w:oddHBand="0" w:evenHBand="0" w:firstRowFirstColumn="0" w:firstRowLastColumn="0" w:lastRowFirstColumn="0" w:lastRowLastColumn="0"/>
          <w:trHeight w:val="700"/>
          <w:jc w:val="center"/>
        </w:trPr>
        <w:tc>
          <w:tcPr>
            <w:cnfStyle w:val="001000000100" w:firstRow="0" w:lastRow="0" w:firstColumn="1" w:lastColumn="0" w:oddVBand="0" w:evenVBand="0" w:oddHBand="0" w:evenHBand="0" w:firstRowFirstColumn="1" w:firstRowLastColumn="0" w:lastRowFirstColumn="0" w:lastRowLastColumn="0"/>
            <w:tcW w:w="10579" w:type="dxa"/>
            <w:gridSpan w:val="4"/>
          </w:tcPr>
          <w:p w:rsidR="00B054FA" w:rsidRPr="00406263" w:rsidRDefault="00B054FA" w:rsidP="00392EFB">
            <w:pPr>
              <w:jc w:val="center"/>
              <w:rPr>
                <w:rFonts w:ascii="Segoe UI" w:hAnsi="Segoe UI" w:cs="Segoe UI"/>
                <w:sz w:val="20"/>
                <w:szCs w:val="20"/>
              </w:rPr>
            </w:pPr>
          </w:p>
          <w:p w:rsidR="00B054FA" w:rsidRPr="00406263" w:rsidRDefault="00B054FA" w:rsidP="00392EFB">
            <w:pPr>
              <w:jc w:val="center"/>
              <w:rPr>
                <w:rFonts w:ascii="Segoe UI" w:hAnsi="Segoe UI" w:cs="Segoe UI"/>
                <w:sz w:val="20"/>
                <w:szCs w:val="20"/>
              </w:rPr>
            </w:pPr>
            <w:r w:rsidRPr="00406263">
              <w:rPr>
                <w:rFonts w:ascii="Segoe UI" w:hAnsi="Segoe UI" w:cs="Segoe UI"/>
                <w:sz w:val="20"/>
                <w:szCs w:val="20"/>
              </w:rPr>
              <w:t>MEDIO ORIENTE</w:t>
            </w:r>
          </w:p>
        </w:tc>
      </w:tr>
      <w:tr w:rsidR="00B054FA" w:rsidRPr="000C13D3" w:rsidTr="00392EFB">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555" w:type="dxa"/>
          </w:tcPr>
          <w:p w:rsidR="00B054FA" w:rsidRPr="000C13D3" w:rsidRDefault="00B054FA" w:rsidP="00392EFB">
            <w:pPr>
              <w:jc w:val="center"/>
              <w:rPr>
                <w:rFonts w:ascii="Segoe UI" w:hAnsi="Segoe UI" w:cs="Segoe UI"/>
                <w:b w:val="0"/>
                <w:bCs w:val="0"/>
                <w:sz w:val="20"/>
                <w:szCs w:val="20"/>
              </w:rPr>
            </w:pPr>
          </w:p>
          <w:p w:rsidR="00B054FA" w:rsidRPr="000C13D3" w:rsidRDefault="00B054FA" w:rsidP="00392EFB">
            <w:pPr>
              <w:jc w:val="center"/>
              <w:rPr>
                <w:rFonts w:ascii="Segoe UI" w:hAnsi="Segoe UI" w:cs="Segoe UI"/>
                <w:b w:val="0"/>
                <w:bCs w:val="0"/>
                <w:sz w:val="20"/>
                <w:szCs w:val="20"/>
              </w:rPr>
            </w:pPr>
            <w:r w:rsidRPr="000C13D3">
              <w:rPr>
                <w:rFonts w:ascii="Segoe UI" w:hAnsi="Segoe UI" w:cs="Segoe UI"/>
                <w:sz w:val="20"/>
                <w:szCs w:val="20"/>
              </w:rPr>
              <w:t>CIUDAD</w:t>
            </w:r>
          </w:p>
          <w:p w:rsidR="00B054FA" w:rsidRPr="000C13D3" w:rsidRDefault="00B054FA" w:rsidP="00392EFB">
            <w:pPr>
              <w:jc w:val="center"/>
              <w:rPr>
                <w:rFonts w:ascii="Segoe UI" w:hAnsi="Segoe UI" w:cs="Segoe UI"/>
                <w:b w:val="0"/>
                <w:bCs w:val="0"/>
                <w:sz w:val="20"/>
                <w:szCs w:val="20"/>
              </w:rPr>
            </w:pPr>
          </w:p>
        </w:tc>
        <w:tc>
          <w:tcPr>
            <w:tcW w:w="3260" w:type="dxa"/>
          </w:tcPr>
          <w:p w:rsidR="00B054FA" w:rsidRPr="000C13D3" w:rsidRDefault="00B054FA"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p>
          <w:p w:rsidR="00B054FA" w:rsidRPr="000C13D3" w:rsidRDefault="00B054FA"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0C13D3">
              <w:rPr>
                <w:rFonts w:ascii="Segoe UI" w:hAnsi="Segoe UI" w:cs="Segoe UI"/>
                <w:b/>
                <w:bCs/>
                <w:sz w:val="20"/>
                <w:szCs w:val="20"/>
              </w:rPr>
              <w:t>CAT (A)</w:t>
            </w:r>
          </w:p>
        </w:tc>
        <w:tc>
          <w:tcPr>
            <w:tcW w:w="3118" w:type="dxa"/>
          </w:tcPr>
          <w:p w:rsidR="00B054FA" w:rsidRPr="000C13D3" w:rsidRDefault="00B054FA"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p>
          <w:p w:rsidR="00B054FA" w:rsidRPr="000C13D3" w:rsidRDefault="00B054FA"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0C13D3">
              <w:rPr>
                <w:rFonts w:ascii="Segoe UI" w:hAnsi="Segoe UI" w:cs="Segoe UI"/>
                <w:b/>
                <w:bCs/>
                <w:sz w:val="20"/>
                <w:szCs w:val="20"/>
              </w:rPr>
              <w:t>CAT (B)</w:t>
            </w:r>
          </w:p>
        </w:tc>
        <w:tc>
          <w:tcPr>
            <w:tcW w:w="2646" w:type="dxa"/>
          </w:tcPr>
          <w:p w:rsidR="00B054FA" w:rsidRPr="000C13D3" w:rsidRDefault="00B054FA"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p>
          <w:p w:rsidR="00B054FA" w:rsidRPr="000C13D3" w:rsidRDefault="00B054FA" w:rsidP="00392EF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20"/>
                <w:szCs w:val="20"/>
              </w:rPr>
            </w:pPr>
            <w:r w:rsidRPr="000C13D3">
              <w:rPr>
                <w:rFonts w:ascii="Segoe UI" w:hAnsi="Segoe UI" w:cs="Segoe UI"/>
                <w:b/>
                <w:bCs/>
                <w:sz w:val="20"/>
                <w:szCs w:val="20"/>
              </w:rPr>
              <w:t>CAT (C)</w:t>
            </w:r>
          </w:p>
        </w:tc>
      </w:tr>
      <w:tr w:rsidR="00B054FA" w:rsidRPr="000C13D3" w:rsidTr="00392EFB">
        <w:trPr>
          <w:trHeight w:val="1035"/>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rsidR="00B054FA" w:rsidRPr="000C13D3" w:rsidRDefault="00B054FA" w:rsidP="00392EFB">
            <w:pPr>
              <w:jc w:val="center"/>
              <w:rPr>
                <w:rFonts w:ascii="Segoe UI" w:hAnsi="Segoe UI" w:cs="Segoe UI"/>
                <w:bCs w:val="0"/>
                <w:sz w:val="18"/>
                <w:szCs w:val="18"/>
                <w:lang w:val="it-IT"/>
              </w:rPr>
            </w:pPr>
            <w:r w:rsidRPr="000C13D3">
              <w:rPr>
                <w:rFonts w:ascii="Segoe UI" w:hAnsi="Segoe UI" w:cs="Segoe UI"/>
                <w:bCs w:val="0"/>
                <w:sz w:val="18"/>
                <w:szCs w:val="18"/>
                <w:lang w:val="it-IT"/>
              </w:rPr>
              <w:t>AMMAN</w:t>
            </w:r>
          </w:p>
        </w:tc>
        <w:tc>
          <w:tcPr>
            <w:tcW w:w="3260" w:type="dxa"/>
            <w:shd w:val="clear" w:color="auto" w:fill="auto"/>
            <w:vAlign w:val="center"/>
          </w:tcPr>
          <w:p w:rsidR="00B054FA" w:rsidRPr="000C13D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b/>
                <w:sz w:val="18"/>
                <w:szCs w:val="18"/>
              </w:rPr>
            </w:pPr>
            <w:r w:rsidRPr="000C13D3">
              <w:rPr>
                <w:rFonts w:ascii="Segoe UI" w:hAnsi="Segoe UI" w:cs="Segoe UI"/>
                <w:b/>
                <w:sz w:val="18"/>
                <w:szCs w:val="18"/>
              </w:rPr>
              <w:t xml:space="preserve">- Days ınn </w:t>
            </w:r>
          </w:p>
          <w:p w:rsidR="00B054FA" w:rsidRPr="000C13D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b/>
                <w:sz w:val="18"/>
                <w:szCs w:val="18"/>
              </w:rPr>
            </w:pPr>
            <w:r w:rsidRPr="000C13D3">
              <w:rPr>
                <w:rFonts w:ascii="Segoe UI" w:hAnsi="Segoe UI" w:cs="Segoe UI"/>
                <w:b/>
                <w:sz w:val="18"/>
                <w:szCs w:val="18"/>
              </w:rPr>
              <w:t>- Mena tyche</w:t>
            </w:r>
          </w:p>
          <w:p w:rsidR="00B054FA" w:rsidRPr="000C13D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b/>
                <w:sz w:val="18"/>
                <w:szCs w:val="18"/>
              </w:rPr>
            </w:pPr>
            <w:r w:rsidRPr="000C13D3">
              <w:rPr>
                <w:rFonts w:ascii="Segoe UI" w:hAnsi="Segoe UI" w:cs="Segoe UI"/>
                <w:b/>
                <w:sz w:val="18"/>
                <w:szCs w:val="18"/>
              </w:rPr>
              <w:t xml:space="preserve">- Saray hotel </w:t>
            </w:r>
          </w:p>
          <w:p w:rsidR="00B054FA" w:rsidRPr="000C13D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b/>
                <w:sz w:val="18"/>
                <w:szCs w:val="18"/>
              </w:rPr>
            </w:pPr>
            <w:r w:rsidRPr="000C13D3">
              <w:rPr>
                <w:rFonts w:ascii="Segoe UI" w:hAnsi="Segoe UI" w:cs="Segoe UI"/>
                <w:b/>
                <w:sz w:val="18"/>
                <w:szCs w:val="18"/>
              </w:rPr>
              <w:t>- Sulaf luxury hotel</w:t>
            </w:r>
          </w:p>
          <w:p w:rsidR="00B054FA" w:rsidRPr="000C13D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b/>
                <w:sz w:val="18"/>
                <w:szCs w:val="18"/>
              </w:rPr>
            </w:pPr>
          </w:p>
        </w:tc>
        <w:tc>
          <w:tcPr>
            <w:tcW w:w="3118" w:type="dxa"/>
            <w:shd w:val="clear" w:color="auto" w:fill="auto"/>
            <w:vAlign w:val="center"/>
          </w:tcPr>
          <w:p w:rsidR="00B054FA" w:rsidRPr="000C13D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C13D3">
              <w:rPr>
                <w:rFonts w:ascii="Segoe UI" w:hAnsi="Segoe UI" w:cs="Segoe UI"/>
                <w:sz w:val="18"/>
                <w:szCs w:val="18"/>
              </w:rPr>
              <w:t xml:space="preserve">- Days ınn </w:t>
            </w:r>
          </w:p>
          <w:p w:rsidR="00B054FA" w:rsidRPr="000C13D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C13D3">
              <w:rPr>
                <w:rFonts w:ascii="Segoe UI" w:hAnsi="Segoe UI" w:cs="Segoe UI"/>
                <w:sz w:val="18"/>
                <w:szCs w:val="18"/>
              </w:rPr>
              <w:t>- Mena tyche</w:t>
            </w:r>
          </w:p>
          <w:p w:rsidR="00B054FA" w:rsidRPr="000C13D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C13D3">
              <w:rPr>
                <w:rFonts w:ascii="Segoe UI" w:hAnsi="Segoe UI" w:cs="Segoe UI"/>
                <w:sz w:val="18"/>
                <w:szCs w:val="18"/>
              </w:rPr>
              <w:t xml:space="preserve">- Saray hotel </w:t>
            </w:r>
          </w:p>
          <w:p w:rsidR="00B054FA" w:rsidRPr="000C13D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C13D3">
              <w:rPr>
                <w:rFonts w:ascii="Segoe UI" w:hAnsi="Segoe UI" w:cs="Segoe UI"/>
                <w:sz w:val="18"/>
                <w:szCs w:val="18"/>
              </w:rPr>
              <w:t>- Sulaf luxury hotel</w:t>
            </w:r>
          </w:p>
          <w:p w:rsidR="00B054FA" w:rsidRPr="000C13D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b/>
                <w:sz w:val="18"/>
                <w:szCs w:val="18"/>
              </w:rPr>
            </w:pPr>
          </w:p>
        </w:tc>
        <w:tc>
          <w:tcPr>
            <w:tcW w:w="2646" w:type="dxa"/>
            <w:shd w:val="clear" w:color="auto" w:fill="auto"/>
            <w:vAlign w:val="center"/>
          </w:tcPr>
          <w:p w:rsidR="00B054FA" w:rsidRPr="000C13D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C13D3">
              <w:rPr>
                <w:rFonts w:ascii="Segoe UI" w:hAnsi="Segoe UI" w:cs="Segoe UI"/>
                <w:sz w:val="18"/>
                <w:szCs w:val="18"/>
              </w:rPr>
              <w:t>- Kempınskı</w:t>
            </w:r>
          </w:p>
          <w:p w:rsidR="00B054FA" w:rsidRPr="000C13D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C13D3">
              <w:rPr>
                <w:rFonts w:ascii="Segoe UI" w:hAnsi="Segoe UI" w:cs="Segoe UI"/>
                <w:sz w:val="18"/>
                <w:szCs w:val="18"/>
              </w:rPr>
              <w:t>- Movenpıck</w:t>
            </w:r>
          </w:p>
          <w:p w:rsidR="00B054FA" w:rsidRPr="000C13D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C13D3">
              <w:rPr>
                <w:rFonts w:ascii="Segoe UI" w:hAnsi="Segoe UI" w:cs="Segoe UI"/>
                <w:sz w:val="18"/>
                <w:szCs w:val="18"/>
              </w:rPr>
              <w:t>- Land mark</w:t>
            </w:r>
          </w:p>
          <w:p w:rsidR="00B054FA" w:rsidRPr="000C13D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b/>
                <w:sz w:val="18"/>
                <w:szCs w:val="18"/>
              </w:rPr>
            </w:pPr>
            <w:r w:rsidRPr="000C13D3">
              <w:rPr>
                <w:rFonts w:ascii="Segoe UI" w:hAnsi="Segoe UI" w:cs="Segoe UI"/>
                <w:sz w:val="18"/>
                <w:szCs w:val="18"/>
              </w:rPr>
              <w:t>- Crowne plaza</w:t>
            </w:r>
          </w:p>
        </w:tc>
      </w:tr>
      <w:tr w:rsidR="00B054FA" w:rsidRPr="000C13D3" w:rsidTr="00392EFB">
        <w:trPr>
          <w:cnfStyle w:val="000000100000" w:firstRow="0" w:lastRow="0" w:firstColumn="0" w:lastColumn="0" w:oddVBand="0" w:evenVBand="0" w:oddHBand="1" w:evenHBand="0" w:firstRowFirstColumn="0" w:firstRowLastColumn="0" w:lastRowFirstColumn="0" w:lastRowLastColumn="0"/>
          <w:trHeight w:val="1035"/>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rsidR="00B054FA" w:rsidRPr="000C13D3" w:rsidRDefault="00B054FA" w:rsidP="00392EFB">
            <w:pPr>
              <w:jc w:val="center"/>
              <w:rPr>
                <w:rFonts w:ascii="Segoe UI" w:hAnsi="Segoe UI" w:cs="Segoe UI"/>
                <w:bCs w:val="0"/>
                <w:sz w:val="18"/>
                <w:szCs w:val="18"/>
                <w:lang w:val="it-IT"/>
              </w:rPr>
            </w:pPr>
            <w:r w:rsidRPr="000C13D3">
              <w:rPr>
                <w:rFonts w:ascii="Segoe UI" w:hAnsi="Segoe UI" w:cs="Segoe UI"/>
                <w:bCs w:val="0"/>
                <w:sz w:val="18"/>
                <w:szCs w:val="18"/>
                <w:lang w:val="it-IT"/>
              </w:rPr>
              <w:lastRenderedPageBreak/>
              <w:t>PETRA</w:t>
            </w:r>
          </w:p>
        </w:tc>
        <w:tc>
          <w:tcPr>
            <w:tcW w:w="3260" w:type="dxa"/>
            <w:shd w:val="clear" w:color="auto" w:fill="auto"/>
            <w:vAlign w:val="center"/>
          </w:tcPr>
          <w:p w:rsidR="00B054FA" w:rsidRPr="000C13D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0C13D3">
              <w:rPr>
                <w:rFonts w:ascii="Segoe UI" w:hAnsi="Segoe UI" w:cs="Segoe UI"/>
                <w:sz w:val="18"/>
                <w:szCs w:val="18"/>
              </w:rPr>
              <w:t xml:space="preserve">- P Quattro  </w:t>
            </w:r>
          </w:p>
          <w:p w:rsidR="00B054FA" w:rsidRPr="000C13D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0C13D3">
              <w:rPr>
                <w:rFonts w:ascii="Segoe UI" w:hAnsi="Segoe UI" w:cs="Segoe UI"/>
                <w:sz w:val="18"/>
                <w:szCs w:val="18"/>
              </w:rPr>
              <w:t>- Petra moon</w:t>
            </w:r>
          </w:p>
          <w:p w:rsidR="00B054FA" w:rsidRPr="000C13D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0C13D3">
              <w:rPr>
                <w:rFonts w:ascii="Segoe UI" w:hAnsi="Segoe UI" w:cs="Segoe UI"/>
                <w:sz w:val="18"/>
                <w:szCs w:val="18"/>
              </w:rPr>
              <w:t>- Petra elıte</w:t>
            </w:r>
          </w:p>
          <w:p w:rsidR="00B054FA" w:rsidRPr="000C13D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0C13D3">
              <w:rPr>
                <w:rFonts w:ascii="Segoe UI" w:hAnsi="Segoe UI" w:cs="Segoe UI"/>
                <w:sz w:val="18"/>
                <w:szCs w:val="18"/>
              </w:rPr>
              <w:t>- Sella hotel</w:t>
            </w:r>
          </w:p>
          <w:p w:rsidR="00B054FA" w:rsidRPr="000C13D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0C13D3">
              <w:rPr>
                <w:rFonts w:ascii="Segoe UI" w:hAnsi="Segoe UI" w:cs="Segoe UI"/>
                <w:sz w:val="18"/>
                <w:szCs w:val="18"/>
              </w:rPr>
              <w:t>- Petra canyon</w:t>
            </w:r>
          </w:p>
          <w:p w:rsidR="00B054FA" w:rsidRPr="000C13D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118" w:type="dxa"/>
            <w:shd w:val="clear" w:color="auto" w:fill="auto"/>
            <w:vAlign w:val="center"/>
          </w:tcPr>
          <w:p w:rsidR="00B054FA" w:rsidRPr="000C13D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0C13D3">
              <w:rPr>
                <w:rFonts w:ascii="Segoe UI" w:hAnsi="Segoe UI" w:cs="Segoe UI"/>
                <w:sz w:val="18"/>
                <w:szCs w:val="18"/>
              </w:rPr>
              <w:t xml:space="preserve">- P Quattro  </w:t>
            </w:r>
          </w:p>
          <w:p w:rsidR="00B054FA" w:rsidRPr="000C13D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0C13D3">
              <w:rPr>
                <w:rFonts w:ascii="Segoe UI" w:hAnsi="Segoe UI" w:cs="Segoe UI"/>
                <w:sz w:val="18"/>
                <w:szCs w:val="18"/>
              </w:rPr>
              <w:t>- Petra moon</w:t>
            </w:r>
          </w:p>
          <w:p w:rsidR="00B054FA" w:rsidRPr="000C13D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0C13D3">
              <w:rPr>
                <w:rFonts w:ascii="Segoe UI" w:hAnsi="Segoe UI" w:cs="Segoe UI"/>
                <w:sz w:val="18"/>
                <w:szCs w:val="18"/>
              </w:rPr>
              <w:t>- Petra elıte</w:t>
            </w:r>
          </w:p>
          <w:p w:rsidR="00B054FA" w:rsidRPr="000C13D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0C13D3">
              <w:rPr>
                <w:rFonts w:ascii="Segoe UI" w:hAnsi="Segoe UI" w:cs="Segoe UI"/>
                <w:sz w:val="18"/>
                <w:szCs w:val="18"/>
              </w:rPr>
              <w:t>- Sella hotel</w:t>
            </w:r>
          </w:p>
          <w:p w:rsidR="00B054FA" w:rsidRPr="000C13D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0C13D3">
              <w:rPr>
                <w:rFonts w:ascii="Segoe UI" w:hAnsi="Segoe UI" w:cs="Segoe UI"/>
                <w:sz w:val="18"/>
                <w:szCs w:val="18"/>
              </w:rPr>
              <w:t>- Petra canyon</w:t>
            </w:r>
          </w:p>
          <w:p w:rsidR="00B054FA" w:rsidRPr="000C13D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646" w:type="dxa"/>
            <w:shd w:val="clear" w:color="auto" w:fill="auto"/>
            <w:vAlign w:val="center"/>
          </w:tcPr>
          <w:p w:rsidR="00B054FA" w:rsidRPr="000C13D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0C13D3">
              <w:rPr>
                <w:rFonts w:ascii="Segoe UI" w:hAnsi="Segoe UI" w:cs="Segoe UI"/>
                <w:sz w:val="18"/>
                <w:szCs w:val="18"/>
              </w:rPr>
              <w:t>- Nabatean castle</w:t>
            </w:r>
          </w:p>
          <w:p w:rsidR="00B054FA" w:rsidRPr="000C13D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0C13D3">
              <w:rPr>
                <w:rFonts w:ascii="Segoe UI" w:hAnsi="Segoe UI" w:cs="Segoe UI"/>
                <w:sz w:val="18"/>
                <w:szCs w:val="18"/>
              </w:rPr>
              <w:t>- Old vıllage</w:t>
            </w:r>
          </w:p>
          <w:p w:rsidR="00B054FA" w:rsidRPr="000C13D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0C13D3">
              <w:rPr>
                <w:rFonts w:ascii="Segoe UI" w:hAnsi="Segoe UI" w:cs="Segoe UI"/>
                <w:sz w:val="18"/>
                <w:szCs w:val="18"/>
              </w:rPr>
              <w:t>- Hayat zaman</w:t>
            </w:r>
          </w:p>
        </w:tc>
      </w:tr>
      <w:tr w:rsidR="00B054FA" w:rsidRPr="000C13D3" w:rsidTr="00392EFB">
        <w:trPr>
          <w:trHeight w:val="1035"/>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rsidR="00B054FA" w:rsidRPr="000C13D3" w:rsidRDefault="00B054FA" w:rsidP="00392EFB">
            <w:pPr>
              <w:jc w:val="center"/>
              <w:rPr>
                <w:rFonts w:ascii="Segoe UI" w:hAnsi="Segoe UI" w:cs="Segoe UI"/>
                <w:bCs w:val="0"/>
                <w:sz w:val="18"/>
                <w:szCs w:val="18"/>
                <w:lang w:val="it-IT"/>
              </w:rPr>
            </w:pPr>
            <w:r w:rsidRPr="000C13D3">
              <w:rPr>
                <w:rFonts w:ascii="Segoe UI" w:hAnsi="Segoe UI" w:cs="Segoe UI"/>
                <w:bCs w:val="0"/>
                <w:sz w:val="18"/>
                <w:szCs w:val="18"/>
                <w:lang w:val="it-IT"/>
              </w:rPr>
              <w:t>AQABA</w:t>
            </w:r>
          </w:p>
        </w:tc>
        <w:tc>
          <w:tcPr>
            <w:tcW w:w="3260" w:type="dxa"/>
            <w:shd w:val="clear" w:color="auto" w:fill="auto"/>
            <w:vAlign w:val="center"/>
          </w:tcPr>
          <w:p w:rsidR="00B054FA" w:rsidRPr="000C13D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C13D3">
              <w:rPr>
                <w:rFonts w:ascii="Segoe UI" w:hAnsi="Segoe UI" w:cs="Segoe UI"/>
                <w:sz w:val="18"/>
                <w:szCs w:val="18"/>
              </w:rPr>
              <w:t>- Oryx</w:t>
            </w:r>
          </w:p>
          <w:p w:rsidR="00B054FA" w:rsidRPr="000C13D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C13D3">
              <w:rPr>
                <w:rFonts w:ascii="Segoe UI" w:hAnsi="Segoe UI" w:cs="Segoe UI"/>
                <w:sz w:val="18"/>
                <w:szCs w:val="18"/>
              </w:rPr>
              <w:t>- City tower</w:t>
            </w:r>
          </w:p>
          <w:p w:rsidR="00B054FA" w:rsidRPr="000C13D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C13D3">
              <w:rPr>
                <w:rFonts w:ascii="Segoe UI" w:hAnsi="Segoe UI" w:cs="Segoe UI"/>
                <w:sz w:val="18"/>
                <w:szCs w:val="18"/>
              </w:rPr>
              <w:t>- Marına plaza</w:t>
            </w:r>
          </w:p>
        </w:tc>
        <w:tc>
          <w:tcPr>
            <w:tcW w:w="3118" w:type="dxa"/>
            <w:shd w:val="clear" w:color="auto" w:fill="auto"/>
            <w:vAlign w:val="center"/>
          </w:tcPr>
          <w:p w:rsidR="00B054FA" w:rsidRPr="000C13D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C13D3">
              <w:rPr>
                <w:rFonts w:ascii="Segoe UI" w:hAnsi="Segoe UI" w:cs="Segoe UI"/>
                <w:sz w:val="18"/>
                <w:szCs w:val="18"/>
              </w:rPr>
              <w:t>- Oryx</w:t>
            </w:r>
          </w:p>
          <w:p w:rsidR="00B054FA" w:rsidRPr="000C13D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C13D3">
              <w:rPr>
                <w:rFonts w:ascii="Segoe UI" w:hAnsi="Segoe UI" w:cs="Segoe UI"/>
                <w:sz w:val="18"/>
                <w:szCs w:val="18"/>
              </w:rPr>
              <w:t>- City tower</w:t>
            </w:r>
          </w:p>
          <w:p w:rsidR="00B054FA" w:rsidRPr="000C13D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C13D3">
              <w:rPr>
                <w:rFonts w:ascii="Segoe UI" w:hAnsi="Segoe UI" w:cs="Segoe UI"/>
                <w:sz w:val="18"/>
                <w:szCs w:val="18"/>
              </w:rPr>
              <w:t>- Marına plaza</w:t>
            </w:r>
          </w:p>
        </w:tc>
        <w:tc>
          <w:tcPr>
            <w:tcW w:w="2646" w:type="dxa"/>
            <w:shd w:val="clear" w:color="auto" w:fill="auto"/>
            <w:vAlign w:val="center"/>
          </w:tcPr>
          <w:p w:rsidR="00B054FA" w:rsidRPr="000C13D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C13D3">
              <w:rPr>
                <w:rFonts w:ascii="Segoe UI" w:hAnsi="Segoe UI" w:cs="Segoe UI"/>
                <w:sz w:val="18"/>
                <w:szCs w:val="18"/>
              </w:rPr>
              <w:t>- Grand tala bay</w:t>
            </w:r>
          </w:p>
          <w:p w:rsidR="00B054FA" w:rsidRPr="000C13D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C13D3">
              <w:rPr>
                <w:rFonts w:ascii="Segoe UI" w:hAnsi="Segoe UI" w:cs="Segoe UI"/>
                <w:sz w:val="18"/>
                <w:szCs w:val="18"/>
              </w:rPr>
              <w:t>- Movenpıck cıty</w:t>
            </w:r>
          </w:p>
          <w:p w:rsidR="00B054FA" w:rsidRPr="000C13D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C13D3">
              <w:rPr>
                <w:rFonts w:ascii="Segoe UI" w:hAnsi="Segoe UI" w:cs="Segoe UI"/>
                <w:sz w:val="18"/>
                <w:szCs w:val="18"/>
              </w:rPr>
              <w:t>- Double tree</w:t>
            </w:r>
          </w:p>
        </w:tc>
      </w:tr>
      <w:tr w:rsidR="00B054FA" w:rsidRPr="000C13D3" w:rsidTr="00392EFB">
        <w:trPr>
          <w:cnfStyle w:val="000000100000" w:firstRow="0" w:lastRow="0" w:firstColumn="0" w:lastColumn="0" w:oddVBand="0" w:evenVBand="0" w:oddHBand="1" w:evenHBand="0" w:firstRowFirstColumn="0" w:firstRowLastColumn="0" w:lastRowFirstColumn="0" w:lastRowLastColumn="0"/>
          <w:trHeight w:val="1035"/>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rsidR="00B054FA" w:rsidRPr="000C13D3" w:rsidRDefault="00B054FA" w:rsidP="00392EFB">
            <w:pPr>
              <w:jc w:val="center"/>
              <w:rPr>
                <w:rFonts w:ascii="Segoe UI" w:hAnsi="Segoe UI" w:cs="Segoe UI"/>
                <w:bCs w:val="0"/>
                <w:sz w:val="18"/>
                <w:szCs w:val="18"/>
                <w:lang w:val="it-IT"/>
              </w:rPr>
            </w:pPr>
            <w:r w:rsidRPr="000C13D3">
              <w:rPr>
                <w:rFonts w:ascii="Segoe UI" w:hAnsi="Segoe UI" w:cs="Segoe UI"/>
                <w:bCs w:val="0"/>
                <w:sz w:val="18"/>
                <w:szCs w:val="18"/>
                <w:lang w:val="it-IT"/>
              </w:rPr>
              <w:t>WADI RUM</w:t>
            </w:r>
          </w:p>
        </w:tc>
        <w:tc>
          <w:tcPr>
            <w:tcW w:w="3260" w:type="dxa"/>
            <w:shd w:val="clear" w:color="auto" w:fill="auto"/>
            <w:vAlign w:val="center"/>
          </w:tcPr>
          <w:p w:rsidR="00B054FA" w:rsidRPr="000C13D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0C13D3">
              <w:rPr>
                <w:rFonts w:ascii="Segoe UI" w:hAnsi="Segoe UI" w:cs="Segoe UI"/>
                <w:sz w:val="18"/>
                <w:szCs w:val="18"/>
              </w:rPr>
              <w:t>Campamento en el desierto. tienda estandar.</w:t>
            </w:r>
          </w:p>
        </w:tc>
        <w:tc>
          <w:tcPr>
            <w:tcW w:w="3118" w:type="dxa"/>
            <w:shd w:val="clear" w:color="auto" w:fill="auto"/>
            <w:vAlign w:val="center"/>
          </w:tcPr>
          <w:p w:rsidR="00B054FA" w:rsidRPr="000C13D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0C13D3">
              <w:rPr>
                <w:rFonts w:ascii="Segoe UI" w:hAnsi="Segoe UI" w:cs="Segoe UI"/>
                <w:sz w:val="18"/>
                <w:szCs w:val="18"/>
              </w:rPr>
              <w:t>Campamento en el desierto. tienda estandar.</w:t>
            </w:r>
          </w:p>
        </w:tc>
        <w:tc>
          <w:tcPr>
            <w:tcW w:w="2646" w:type="dxa"/>
            <w:shd w:val="clear" w:color="auto" w:fill="auto"/>
            <w:vAlign w:val="center"/>
          </w:tcPr>
          <w:p w:rsidR="00B054FA" w:rsidRPr="000C13D3" w:rsidRDefault="00B054FA" w:rsidP="00392EFB">
            <w:pP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0C13D3">
              <w:rPr>
                <w:rFonts w:ascii="Segoe UI" w:hAnsi="Segoe UI" w:cs="Segoe UI"/>
                <w:sz w:val="18"/>
                <w:szCs w:val="18"/>
              </w:rPr>
              <w:t>Campamento en el desierto. tienda estandar.</w:t>
            </w:r>
          </w:p>
        </w:tc>
      </w:tr>
      <w:tr w:rsidR="00B054FA" w:rsidRPr="000C13D3" w:rsidTr="00392EFB">
        <w:trPr>
          <w:trHeight w:val="1035"/>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rsidR="00B054FA" w:rsidRPr="000C13D3" w:rsidRDefault="00B054FA" w:rsidP="00392EFB">
            <w:pPr>
              <w:jc w:val="center"/>
              <w:rPr>
                <w:rFonts w:ascii="Segoe UI" w:hAnsi="Segoe UI" w:cs="Segoe UI"/>
                <w:bCs w:val="0"/>
                <w:sz w:val="18"/>
                <w:szCs w:val="18"/>
                <w:lang w:val="it-IT"/>
              </w:rPr>
            </w:pPr>
            <w:r w:rsidRPr="000C13D3">
              <w:rPr>
                <w:rFonts w:ascii="Segoe UI" w:hAnsi="Segoe UI" w:cs="Segoe UI"/>
                <w:bCs w:val="0"/>
                <w:sz w:val="18"/>
                <w:szCs w:val="18"/>
                <w:lang w:val="it-IT"/>
              </w:rPr>
              <w:t>MAR MUERTO</w:t>
            </w:r>
          </w:p>
        </w:tc>
        <w:tc>
          <w:tcPr>
            <w:tcW w:w="3260" w:type="dxa"/>
            <w:shd w:val="clear" w:color="auto" w:fill="auto"/>
            <w:vAlign w:val="center"/>
          </w:tcPr>
          <w:p w:rsidR="00B054FA" w:rsidRPr="000C13D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C13D3">
              <w:rPr>
                <w:rFonts w:ascii="Segoe UI" w:hAnsi="Segoe UI" w:cs="Segoe UI"/>
                <w:sz w:val="18"/>
                <w:szCs w:val="18"/>
              </w:rPr>
              <w:t>- Dead sea spa</w:t>
            </w:r>
          </w:p>
          <w:p w:rsidR="00B054FA" w:rsidRPr="000C13D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C13D3">
              <w:rPr>
                <w:rFonts w:ascii="Segoe UI" w:hAnsi="Segoe UI" w:cs="Segoe UI"/>
                <w:sz w:val="18"/>
                <w:szCs w:val="18"/>
              </w:rPr>
              <w:t>- Grand east</w:t>
            </w:r>
          </w:p>
          <w:p w:rsidR="00B054FA" w:rsidRPr="000C13D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C13D3">
              <w:rPr>
                <w:rFonts w:ascii="Segoe UI" w:hAnsi="Segoe UI" w:cs="Segoe UI"/>
                <w:sz w:val="18"/>
                <w:szCs w:val="18"/>
              </w:rPr>
              <w:t>- Holıday ınn</w:t>
            </w:r>
          </w:p>
          <w:p w:rsidR="00B054FA" w:rsidRPr="000C13D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118" w:type="dxa"/>
            <w:shd w:val="clear" w:color="auto" w:fill="auto"/>
            <w:vAlign w:val="center"/>
          </w:tcPr>
          <w:p w:rsidR="00B054FA" w:rsidRPr="000C13D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C13D3">
              <w:rPr>
                <w:rFonts w:ascii="Segoe UI" w:hAnsi="Segoe UI" w:cs="Segoe UI"/>
                <w:sz w:val="18"/>
                <w:szCs w:val="18"/>
              </w:rPr>
              <w:t>- Dead sea spa</w:t>
            </w:r>
          </w:p>
          <w:p w:rsidR="00B054FA" w:rsidRPr="000C13D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C13D3">
              <w:rPr>
                <w:rFonts w:ascii="Segoe UI" w:hAnsi="Segoe UI" w:cs="Segoe UI"/>
                <w:sz w:val="18"/>
                <w:szCs w:val="18"/>
              </w:rPr>
              <w:t>- Grand east</w:t>
            </w:r>
          </w:p>
          <w:p w:rsidR="00B054FA" w:rsidRPr="000C13D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C13D3">
              <w:rPr>
                <w:rFonts w:ascii="Segoe UI" w:hAnsi="Segoe UI" w:cs="Segoe UI"/>
                <w:sz w:val="18"/>
                <w:szCs w:val="18"/>
              </w:rPr>
              <w:t>- Holıday ınn</w:t>
            </w:r>
          </w:p>
          <w:p w:rsidR="00B054FA" w:rsidRPr="000C13D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646" w:type="dxa"/>
            <w:shd w:val="clear" w:color="auto" w:fill="auto"/>
            <w:vAlign w:val="center"/>
          </w:tcPr>
          <w:p w:rsidR="00B054FA" w:rsidRPr="000C13D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C13D3">
              <w:rPr>
                <w:rFonts w:ascii="Segoe UI" w:hAnsi="Segoe UI" w:cs="Segoe UI"/>
                <w:sz w:val="18"/>
                <w:szCs w:val="18"/>
              </w:rPr>
              <w:t>- Movenpıck</w:t>
            </w:r>
          </w:p>
          <w:p w:rsidR="00B054FA" w:rsidRPr="000C13D3" w:rsidRDefault="00B054FA" w:rsidP="00392EFB">
            <w:pP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0C13D3">
              <w:rPr>
                <w:rFonts w:ascii="Segoe UI" w:hAnsi="Segoe UI" w:cs="Segoe UI"/>
                <w:sz w:val="18"/>
                <w:szCs w:val="18"/>
              </w:rPr>
              <w:t>- Crowne plaza</w:t>
            </w:r>
          </w:p>
        </w:tc>
      </w:tr>
    </w:tbl>
    <w:p w:rsidR="00B054FA" w:rsidRPr="000C13D3" w:rsidRDefault="00B054FA" w:rsidP="00B054FA">
      <w:pPr>
        <w:rPr>
          <w:rFonts w:ascii="Segoe UI" w:hAnsi="Segoe UI" w:cs="Segoe UI"/>
          <w:b/>
          <w:bCs/>
          <w:color w:val="0070C0"/>
          <w:sz w:val="20"/>
          <w:szCs w:val="20"/>
        </w:rPr>
      </w:pPr>
    </w:p>
    <w:p w:rsidR="00B054FA" w:rsidRPr="000C13D3" w:rsidRDefault="00B054FA" w:rsidP="00B054FA">
      <w:pPr>
        <w:rPr>
          <w:rFonts w:ascii="Segoe UI" w:hAnsi="Segoe UI" w:cs="Segoe UI"/>
          <w:b/>
          <w:bCs/>
          <w:color w:val="0070C0"/>
          <w:sz w:val="20"/>
          <w:szCs w:val="20"/>
        </w:rPr>
      </w:pPr>
    </w:p>
    <w:p w:rsidR="00B054FA" w:rsidRDefault="00B054FA" w:rsidP="00B054FA">
      <w:pPr>
        <w:rPr>
          <w:rFonts w:ascii="Segoe UI" w:hAnsi="Segoe UI" w:cs="Segoe UI"/>
          <w:b/>
          <w:bCs/>
          <w:color w:val="0070C0"/>
          <w:sz w:val="20"/>
          <w:szCs w:val="20"/>
        </w:rPr>
      </w:pPr>
    </w:p>
    <w:p w:rsidR="00B054FA" w:rsidRDefault="00B054FA" w:rsidP="00677186">
      <w:pPr>
        <w:rPr>
          <w:rFonts w:ascii="Segoe UI" w:hAnsi="Segoe UI" w:cs="Segoe UI"/>
          <w:b/>
          <w:bCs/>
          <w:color w:val="0070C0"/>
          <w:sz w:val="20"/>
          <w:szCs w:val="20"/>
        </w:rPr>
      </w:pPr>
    </w:p>
    <w:p w:rsidR="00CB3708" w:rsidRDefault="00CB3708" w:rsidP="00677186">
      <w:pPr>
        <w:rPr>
          <w:rFonts w:ascii="Segoe UI" w:hAnsi="Segoe UI" w:cs="Segoe UI"/>
          <w:b/>
          <w:bCs/>
          <w:color w:val="0070C0"/>
          <w:sz w:val="20"/>
          <w:szCs w:val="20"/>
        </w:rPr>
      </w:pPr>
    </w:p>
    <w:sectPr w:rsidR="00CB3708" w:rsidSect="0002788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76D" w:rsidRDefault="00B4176D" w:rsidP="00C020B9">
      <w:r>
        <w:separator/>
      </w:r>
    </w:p>
  </w:endnote>
  <w:endnote w:type="continuationSeparator" w:id="0">
    <w:p w:rsidR="00B4176D" w:rsidRDefault="00B4176D"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76D" w:rsidRDefault="00B4176D" w:rsidP="00C020B9">
      <w:r>
        <w:separator/>
      </w:r>
    </w:p>
  </w:footnote>
  <w:footnote w:type="continuationSeparator" w:id="0">
    <w:p w:rsidR="00B4176D" w:rsidRDefault="00B4176D"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412A"/>
    <w:multiLevelType w:val="multilevel"/>
    <w:tmpl w:val="32A2CC98"/>
    <w:lvl w:ilvl="0">
      <w:start w:val="38"/>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8305811"/>
    <w:multiLevelType w:val="hybridMultilevel"/>
    <w:tmpl w:val="7BAE3B1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801D9"/>
    <w:multiLevelType w:val="hybridMultilevel"/>
    <w:tmpl w:val="33D4AA98"/>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 w15:restartNumberingAfterBreak="0">
    <w:nsid w:val="0CCD3AE2"/>
    <w:multiLevelType w:val="hybridMultilevel"/>
    <w:tmpl w:val="3D4E38F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C4890"/>
    <w:multiLevelType w:val="hybridMultilevel"/>
    <w:tmpl w:val="3000DC3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037224"/>
    <w:multiLevelType w:val="hybridMultilevel"/>
    <w:tmpl w:val="DE54F3FC"/>
    <w:lvl w:ilvl="0" w:tplc="09381A92">
      <w:start w:val="1"/>
      <w:numFmt w:val="bullet"/>
      <w:lvlText w:val=""/>
      <w:lvlJc w:val="left"/>
      <w:pPr>
        <w:ind w:left="1800" w:hanging="360"/>
      </w:pPr>
      <w:rPr>
        <w:rFonts w:ascii="Wingdings" w:hAnsi="Wingdings" w:hint="default"/>
        <w:b/>
        <w:b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512278"/>
    <w:multiLevelType w:val="multilevel"/>
    <w:tmpl w:val="11AC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933B57"/>
    <w:multiLevelType w:val="hybridMultilevel"/>
    <w:tmpl w:val="58CCF8D6"/>
    <w:lvl w:ilvl="0" w:tplc="0409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4464FAE"/>
    <w:multiLevelType w:val="hybridMultilevel"/>
    <w:tmpl w:val="FC90BF00"/>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8672E92"/>
    <w:multiLevelType w:val="hybridMultilevel"/>
    <w:tmpl w:val="0B10BE64"/>
    <w:lvl w:ilvl="0" w:tplc="DECA9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5C64FF"/>
    <w:multiLevelType w:val="hybridMultilevel"/>
    <w:tmpl w:val="9F52B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B169B"/>
    <w:multiLevelType w:val="hybridMultilevel"/>
    <w:tmpl w:val="F456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70EB4"/>
    <w:multiLevelType w:val="hybridMultilevel"/>
    <w:tmpl w:val="89F2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D0FCE"/>
    <w:multiLevelType w:val="hybridMultilevel"/>
    <w:tmpl w:val="E36C2C0E"/>
    <w:lvl w:ilvl="0" w:tplc="979A98BC">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67948"/>
    <w:multiLevelType w:val="multilevel"/>
    <w:tmpl w:val="2ACC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B24019"/>
    <w:multiLevelType w:val="hybridMultilevel"/>
    <w:tmpl w:val="F7340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1DEAFBB8">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95CE2"/>
    <w:multiLevelType w:val="hybridMultilevel"/>
    <w:tmpl w:val="CD2EF370"/>
    <w:lvl w:ilvl="0" w:tplc="CBDC3328">
      <w:start w:val="1"/>
      <w:numFmt w:val="bullet"/>
      <w:lvlText w:val=""/>
      <w:lvlJc w:val="left"/>
      <w:pPr>
        <w:ind w:left="720" w:hanging="360"/>
      </w:pPr>
      <w:rPr>
        <w:rFonts w:ascii="Symbol" w:hAnsi="Symbol" w:hint="default"/>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7F1C22"/>
    <w:multiLevelType w:val="hybridMultilevel"/>
    <w:tmpl w:val="CC5426AC"/>
    <w:lvl w:ilvl="0" w:tplc="F042CB4E">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A9009E"/>
    <w:multiLevelType w:val="hybridMultilevel"/>
    <w:tmpl w:val="9B243A06"/>
    <w:lvl w:ilvl="0" w:tplc="88361842">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660E2"/>
    <w:multiLevelType w:val="multilevel"/>
    <w:tmpl w:val="2EBC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ED0B87"/>
    <w:multiLevelType w:val="hybridMultilevel"/>
    <w:tmpl w:val="80DE6D98"/>
    <w:lvl w:ilvl="0" w:tplc="B8BA53E8">
      <w:start w:val="1"/>
      <w:numFmt w:val="upperLetter"/>
      <w:lvlText w:val="%1."/>
      <w:lvlJc w:val="left"/>
      <w:pPr>
        <w:ind w:left="1069" w:hanging="360"/>
      </w:pPr>
      <w:rPr>
        <w:rFonts w:hint="default"/>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47F65CCE"/>
    <w:multiLevelType w:val="hybridMultilevel"/>
    <w:tmpl w:val="9DA8A95A"/>
    <w:lvl w:ilvl="0" w:tplc="1DF491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F30E2A"/>
    <w:multiLevelType w:val="hybridMultilevel"/>
    <w:tmpl w:val="3A6A40A6"/>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DE92B75"/>
    <w:multiLevelType w:val="hybridMultilevel"/>
    <w:tmpl w:val="7AA0C978"/>
    <w:lvl w:ilvl="0" w:tplc="93AE26D2">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4D61A8"/>
    <w:multiLevelType w:val="hybridMultilevel"/>
    <w:tmpl w:val="49EA15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0872404"/>
    <w:multiLevelType w:val="multilevel"/>
    <w:tmpl w:val="CDD6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993ABC"/>
    <w:multiLevelType w:val="hybridMultilevel"/>
    <w:tmpl w:val="EF2C2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6B0349"/>
    <w:multiLevelType w:val="hybridMultilevel"/>
    <w:tmpl w:val="9A24D056"/>
    <w:lvl w:ilvl="0" w:tplc="88361842">
      <w:start w:val="1"/>
      <w:numFmt w:val="bullet"/>
      <w:lvlText w:val=""/>
      <w:lvlJc w:val="left"/>
      <w:pPr>
        <w:ind w:left="360" w:hanging="360"/>
      </w:pPr>
      <w:rPr>
        <w:rFonts w:ascii="Symbol" w:hAnsi="Symbol"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9151D0"/>
    <w:multiLevelType w:val="hybridMultilevel"/>
    <w:tmpl w:val="012C647C"/>
    <w:lvl w:ilvl="0" w:tplc="09381A9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6E00740"/>
    <w:multiLevelType w:val="hybridMultilevel"/>
    <w:tmpl w:val="A998D1BE"/>
    <w:lvl w:ilvl="0" w:tplc="DC78625E">
      <w:start w:val="1"/>
      <w:numFmt w:val="upperLetter"/>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610D9"/>
    <w:multiLevelType w:val="hybridMultilevel"/>
    <w:tmpl w:val="1542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D4F61"/>
    <w:multiLevelType w:val="multilevel"/>
    <w:tmpl w:val="E0281D40"/>
    <w:lvl w:ilvl="0">
      <w:start w:val="60"/>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FC41D79"/>
    <w:multiLevelType w:val="hybridMultilevel"/>
    <w:tmpl w:val="188C038C"/>
    <w:lvl w:ilvl="0" w:tplc="8526AAF6">
      <w:start w:val="1"/>
      <w:numFmt w:val="bullet"/>
      <w:lvlText w:val=""/>
      <w:lvlJc w:val="left"/>
      <w:pPr>
        <w:ind w:left="360" w:hanging="360"/>
      </w:pPr>
      <w:rPr>
        <w:rFonts w:ascii="Wingdings" w:hAnsi="Wingdings"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5C4EBE"/>
    <w:multiLevelType w:val="hybridMultilevel"/>
    <w:tmpl w:val="3334BA6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B0BC5"/>
    <w:multiLevelType w:val="multilevel"/>
    <w:tmpl w:val="6B52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E1A9A"/>
    <w:multiLevelType w:val="hybridMultilevel"/>
    <w:tmpl w:val="1082CAFE"/>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855F84"/>
    <w:multiLevelType w:val="multilevel"/>
    <w:tmpl w:val="2D2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C950F4"/>
    <w:multiLevelType w:val="hybridMultilevel"/>
    <w:tmpl w:val="C854D384"/>
    <w:lvl w:ilvl="0" w:tplc="1C60E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951248"/>
    <w:multiLevelType w:val="hybridMultilevel"/>
    <w:tmpl w:val="D8A26064"/>
    <w:lvl w:ilvl="0" w:tplc="42B81A58">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02275F"/>
    <w:multiLevelType w:val="hybridMultilevel"/>
    <w:tmpl w:val="7A4C1E74"/>
    <w:lvl w:ilvl="0" w:tplc="44FE3FBC">
      <w:start w:val="17"/>
      <w:numFmt w:val="bullet"/>
      <w:lvlText w:val=""/>
      <w:lvlJc w:val="left"/>
      <w:pPr>
        <w:ind w:left="2484" w:hanging="360"/>
      </w:pPr>
      <w:rPr>
        <w:rFonts w:ascii="Symbol" w:eastAsia="Times New Roman" w:hAnsi="Symbol" w:cs="Arial" w:hint="default"/>
      </w:rPr>
    </w:lvl>
    <w:lvl w:ilvl="1" w:tplc="2C0A0003" w:tentative="1">
      <w:start w:val="1"/>
      <w:numFmt w:val="bullet"/>
      <w:lvlText w:val="o"/>
      <w:lvlJc w:val="left"/>
      <w:pPr>
        <w:ind w:left="3204" w:hanging="360"/>
      </w:pPr>
      <w:rPr>
        <w:rFonts w:ascii="Courier New" w:hAnsi="Courier New" w:cs="Courier New" w:hint="default"/>
      </w:rPr>
    </w:lvl>
    <w:lvl w:ilvl="2" w:tplc="2C0A0005" w:tentative="1">
      <w:start w:val="1"/>
      <w:numFmt w:val="bullet"/>
      <w:lvlText w:val=""/>
      <w:lvlJc w:val="left"/>
      <w:pPr>
        <w:ind w:left="3924" w:hanging="360"/>
      </w:pPr>
      <w:rPr>
        <w:rFonts w:ascii="Wingdings" w:hAnsi="Wingdings" w:hint="default"/>
      </w:rPr>
    </w:lvl>
    <w:lvl w:ilvl="3" w:tplc="2C0A0001" w:tentative="1">
      <w:start w:val="1"/>
      <w:numFmt w:val="bullet"/>
      <w:lvlText w:val=""/>
      <w:lvlJc w:val="left"/>
      <w:pPr>
        <w:ind w:left="4644" w:hanging="360"/>
      </w:pPr>
      <w:rPr>
        <w:rFonts w:ascii="Symbol" w:hAnsi="Symbol" w:hint="default"/>
      </w:rPr>
    </w:lvl>
    <w:lvl w:ilvl="4" w:tplc="2C0A0003" w:tentative="1">
      <w:start w:val="1"/>
      <w:numFmt w:val="bullet"/>
      <w:lvlText w:val="o"/>
      <w:lvlJc w:val="left"/>
      <w:pPr>
        <w:ind w:left="5364" w:hanging="360"/>
      </w:pPr>
      <w:rPr>
        <w:rFonts w:ascii="Courier New" w:hAnsi="Courier New" w:cs="Courier New" w:hint="default"/>
      </w:rPr>
    </w:lvl>
    <w:lvl w:ilvl="5" w:tplc="2C0A0005" w:tentative="1">
      <w:start w:val="1"/>
      <w:numFmt w:val="bullet"/>
      <w:lvlText w:val=""/>
      <w:lvlJc w:val="left"/>
      <w:pPr>
        <w:ind w:left="6084" w:hanging="360"/>
      </w:pPr>
      <w:rPr>
        <w:rFonts w:ascii="Wingdings" w:hAnsi="Wingdings" w:hint="default"/>
      </w:rPr>
    </w:lvl>
    <w:lvl w:ilvl="6" w:tplc="2C0A0001" w:tentative="1">
      <w:start w:val="1"/>
      <w:numFmt w:val="bullet"/>
      <w:lvlText w:val=""/>
      <w:lvlJc w:val="left"/>
      <w:pPr>
        <w:ind w:left="6804" w:hanging="360"/>
      </w:pPr>
      <w:rPr>
        <w:rFonts w:ascii="Symbol" w:hAnsi="Symbol" w:hint="default"/>
      </w:rPr>
    </w:lvl>
    <w:lvl w:ilvl="7" w:tplc="2C0A0003" w:tentative="1">
      <w:start w:val="1"/>
      <w:numFmt w:val="bullet"/>
      <w:lvlText w:val="o"/>
      <w:lvlJc w:val="left"/>
      <w:pPr>
        <w:ind w:left="7524" w:hanging="360"/>
      </w:pPr>
      <w:rPr>
        <w:rFonts w:ascii="Courier New" w:hAnsi="Courier New" w:cs="Courier New" w:hint="default"/>
      </w:rPr>
    </w:lvl>
    <w:lvl w:ilvl="8" w:tplc="2C0A0005" w:tentative="1">
      <w:start w:val="1"/>
      <w:numFmt w:val="bullet"/>
      <w:lvlText w:val=""/>
      <w:lvlJc w:val="left"/>
      <w:pPr>
        <w:ind w:left="8244" w:hanging="360"/>
      </w:pPr>
      <w:rPr>
        <w:rFonts w:ascii="Wingdings" w:hAnsi="Wingdings" w:hint="default"/>
      </w:rPr>
    </w:lvl>
  </w:abstractNum>
  <w:abstractNum w:abstractNumId="42" w15:restartNumberingAfterBreak="0">
    <w:nsid w:val="72AC001D"/>
    <w:multiLevelType w:val="hybridMultilevel"/>
    <w:tmpl w:val="1E307240"/>
    <w:lvl w:ilvl="0" w:tplc="44FE3FBC">
      <w:start w:val="17"/>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73D27F2C"/>
    <w:multiLevelType w:val="hybridMultilevel"/>
    <w:tmpl w:val="446AF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757BA2"/>
    <w:multiLevelType w:val="multilevel"/>
    <w:tmpl w:val="8792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BA2A5A"/>
    <w:multiLevelType w:val="hybridMultilevel"/>
    <w:tmpl w:val="F25A22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15:restartNumberingAfterBreak="0">
    <w:nsid w:val="77E738F2"/>
    <w:multiLevelType w:val="hybridMultilevel"/>
    <w:tmpl w:val="C876E91E"/>
    <w:lvl w:ilvl="0" w:tplc="9DD224E6">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5A2950"/>
    <w:multiLevelType w:val="multilevel"/>
    <w:tmpl w:val="5036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862838"/>
    <w:multiLevelType w:val="multilevel"/>
    <w:tmpl w:val="2F3E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E596EE6"/>
    <w:multiLevelType w:val="multilevel"/>
    <w:tmpl w:val="9930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41"/>
  </w:num>
  <w:num w:numId="3">
    <w:abstractNumId w:val="42"/>
  </w:num>
  <w:num w:numId="4">
    <w:abstractNumId w:val="1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4"/>
  </w:num>
  <w:num w:numId="10">
    <w:abstractNumId w:val="3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1"/>
  </w:num>
  <w:num w:numId="15">
    <w:abstractNumId w:val="3"/>
  </w:num>
  <w:num w:numId="16">
    <w:abstractNumId w:val="35"/>
  </w:num>
  <w:num w:numId="17">
    <w:abstractNumId w:val="46"/>
  </w:num>
  <w:num w:numId="18">
    <w:abstractNumId w:val="22"/>
  </w:num>
  <w:num w:numId="19">
    <w:abstractNumId w:val="31"/>
  </w:num>
  <w:num w:numId="20">
    <w:abstractNumId w:val="10"/>
  </w:num>
  <w:num w:numId="21">
    <w:abstractNumId w:val="11"/>
  </w:num>
  <w:num w:numId="22">
    <w:abstractNumId w:val="13"/>
  </w:num>
  <w:num w:numId="23">
    <w:abstractNumId w:val="39"/>
  </w:num>
  <w:num w:numId="24">
    <w:abstractNumId w:val="17"/>
  </w:num>
  <w:num w:numId="25">
    <w:abstractNumId w:val="28"/>
  </w:num>
  <w:num w:numId="26">
    <w:abstractNumId w:val="43"/>
  </w:num>
  <w:num w:numId="27">
    <w:abstractNumId w:val="40"/>
  </w:num>
  <w:num w:numId="28">
    <w:abstractNumId w:val="34"/>
  </w:num>
  <w:num w:numId="29">
    <w:abstractNumId w:val="5"/>
  </w:num>
  <w:num w:numId="30">
    <w:abstractNumId w:val="29"/>
  </w:num>
  <w:num w:numId="31">
    <w:abstractNumId w:val="25"/>
  </w:num>
  <w:num w:numId="32">
    <w:abstractNumId w:val="23"/>
  </w:num>
  <w:num w:numId="33">
    <w:abstractNumId w:val="19"/>
  </w:num>
  <w:num w:numId="34">
    <w:abstractNumId w:val="20"/>
  </w:num>
  <w:num w:numId="35">
    <w:abstractNumId w:val="12"/>
  </w:num>
  <w:num w:numId="36">
    <w:abstractNumId w:val="30"/>
  </w:num>
  <w:num w:numId="37">
    <w:abstractNumId w:val="0"/>
  </w:num>
  <w:num w:numId="38">
    <w:abstractNumId w:val="33"/>
  </w:num>
  <w:num w:numId="39">
    <w:abstractNumId w:val="37"/>
  </w:num>
  <w:num w:numId="40">
    <w:abstractNumId w:val="8"/>
  </w:num>
  <w:num w:numId="41">
    <w:abstractNumId w:val="44"/>
  </w:num>
  <w:num w:numId="42">
    <w:abstractNumId w:val="36"/>
  </w:num>
  <w:num w:numId="43">
    <w:abstractNumId w:val="15"/>
  </w:num>
  <w:num w:numId="44">
    <w:abstractNumId w:val="27"/>
  </w:num>
  <w:num w:numId="45">
    <w:abstractNumId w:val="38"/>
  </w:num>
  <w:num w:numId="46">
    <w:abstractNumId w:val="49"/>
  </w:num>
  <w:num w:numId="47">
    <w:abstractNumId w:val="48"/>
  </w:num>
  <w:num w:numId="48">
    <w:abstractNumId w:val="6"/>
  </w:num>
  <w:num w:numId="49">
    <w:abstractNumId w:val="21"/>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activeWritingStyle w:appName="MSWord" w:lang="es-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46EE0"/>
    <w:rsid w:val="0006336D"/>
    <w:rsid w:val="000725E7"/>
    <w:rsid w:val="000729D3"/>
    <w:rsid w:val="00080EFC"/>
    <w:rsid w:val="0008632C"/>
    <w:rsid w:val="00092899"/>
    <w:rsid w:val="000A29B6"/>
    <w:rsid w:val="000B6E76"/>
    <w:rsid w:val="000C13D3"/>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2F99"/>
    <w:rsid w:val="0016795B"/>
    <w:rsid w:val="00180DBD"/>
    <w:rsid w:val="0018222C"/>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73B34"/>
    <w:rsid w:val="002B207B"/>
    <w:rsid w:val="002C2EAB"/>
    <w:rsid w:val="002C4991"/>
    <w:rsid w:val="002D1E9E"/>
    <w:rsid w:val="002E5BA7"/>
    <w:rsid w:val="002F67D1"/>
    <w:rsid w:val="0030658D"/>
    <w:rsid w:val="0032148F"/>
    <w:rsid w:val="00324913"/>
    <w:rsid w:val="00334288"/>
    <w:rsid w:val="00340B67"/>
    <w:rsid w:val="003510CF"/>
    <w:rsid w:val="00357176"/>
    <w:rsid w:val="0039259C"/>
    <w:rsid w:val="003929DC"/>
    <w:rsid w:val="003A190D"/>
    <w:rsid w:val="003A5422"/>
    <w:rsid w:val="003C39E1"/>
    <w:rsid w:val="003C3C19"/>
    <w:rsid w:val="003E29AD"/>
    <w:rsid w:val="003F142E"/>
    <w:rsid w:val="003F7FBE"/>
    <w:rsid w:val="0041711D"/>
    <w:rsid w:val="0042707C"/>
    <w:rsid w:val="00477E2B"/>
    <w:rsid w:val="00484DA6"/>
    <w:rsid w:val="00491DC6"/>
    <w:rsid w:val="00495A2D"/>
    <w:rsid w:val="004A25E2"/>
    <w:rsid w:val="004B5878"/>
    <w:rsid w:val="004C60DF"/>
    <w:rsid w:val="004E3366"/>
    <w:rsid w:val="00513975"/>
    <w:rsid w:val="00515A18"/>
    <w:rsid w:val="00527DEB"/>
    <w:rsid w:val="005404B2"/>
    <w:rsid w:val="00553711"/>
    <w:rsid w:val="00560A71"/>
    <w:rsid w:val="005612A7"/>
    <w:rsid w:val="00573655"/>
    <w:rsid w:val="005777A7"/>
    <w:rsid w:val="005854E0"/>
    <w:rsid w:val="00585ECE"/>
    <w:rsid w:val="005A221C"/>
    <w:rsid w:val="005E264B"/>
    <w:rsid w:val="006376EC"/>
    <w:rsid w:val="00646034"/>
    <w:rsid w:val="00652606"/>
    <w:rsid w:val="00655DFD"/>
    <w:rsid w:val="00655ECE"/>
    <w:rsid w:val="00665938"/>
    <w:rsid w:val="00670FC0"/>
    <w:rsid w:val="00677186"/>
    <w:rsid w:val="00682C06"/>
    <w:rsid w:val="006840AB"/>
    <w:rsid w:val="0069471D"/>
    <w:rsid w:val="00697698"/>
    <w:rsid w:val="006A4F30"/>
    <w:rsid w:val="006B22EB"/>
    <w:rsid w:val="006B6D49"/>
    <w:rsid w:val="006C02E1"/>
    <w:rsid w:val="006C1BD2"/>
    <w:rsid w:val="006D799E"/>
    <w:rsid w:val="006E2D6C"/>
    <w:rsid w:val="006F2722"/>
    <w:rsid w:val="0070180E"/>
    <w:rsid w:val="00730878"/>
    <w:rsid w:val="007328F5"/>
    <w:rsid w:val="00733F28"/>
    <w:rsid w:val="00751FFE"/>
    <w:rsid w:val="007550C7"/>
    <w:rsid w:val="007577CE"/>
    <w:rsid w:val="00760AA8"/>
    <w:rsid w:val="00761F02"/>
    <w:rsid w:val="007812ED"/>
    <w:rsid w:val="00785E0E"/>
    <w:rsid w:val="007A2057"/>
    <w:rsid w:val="007A3ACE"/>
    <w:rsid w:val="007D28CE"/>
    <w:rsid w:val="007E1F96"/>
    <w:rsid w:val="00803077"/>
    <w:rsid w:val="00807CF9"/>
    <w:rsid w:val="00830554"/>
    <w:rsid w:val="008354CE"/>
    <w:rsid w:val="00853C1E"/>
    <w:rsid w:val="008562BE"/>
    <w:rsid w:val="008601A1"/>
    <w:rsid w:val="008743EC"/>
    <w:rsid w:val="0087645F"/>
    <w:rsid w:val="00885E26"/>
    <w:rsid w:val="00887816"/>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00EA"/>
    <w:rsid w:val="009B134A"/>
    <w:rsid w:val="009B373F"/>
    <w:rsid w:val="009C0459"/>
    <w:rsid w:val="009C4773"/>
    <w:rsid w:val="009E78F9"/>
    <w:rsid w:val="009F1057"/>
    <w:rsid w:val="00A04145"/>
    <w:rsid w:val="00A06DF4"/>
    <w:rsid w:val="00A10D01"/>
    <w:rsid w:val="00A10D40"/>
    <w:rsid w:val="00A10E61"/>
    <w:rsid w:val="00A12920"/>
    <w:rsid w:val="00A137DC"/>
    <w:rsid w:val="00A23DBB"/>
    <w:rsid w:val="00A26E5E"/>
    <w:rsid w:val="00A31EC6"/>
    <w:rsid w:val="00A32268"/>
    <w:rsid w:val="00A32721"/>
    <w:rsid w:val="00A74C43"/>
    <w:rsid w:val="00A7762D"/>
    <w:rsid w:val="00A90B42"/>
    <w:rsid w:val="00A94C0A"/>
    <w:rsid w:val="00A96C96"/>
    <w:rsid w:val="00AC4F28"/>
    <w:rsid w:val="00AC584F"/>
    <w:rsid w:val="00AC6F23"/>
    <w:rsid w:val="00AE4A61"/>
    <w:rsid w:val="00AE4BA2"/>
    <w:rsid w:val="00AE5A7D"/>
    <w:rsid w:val="00AF1F25"/>
    <w:rsid w:val="00AF64C0"/>
    <w:rsid w:val="00B012CA"/>
    <w:rsid w:val="00B01674"/>
    <w:rsid w:val="00B054FA"/>
    <w:rsid w:val="00B05C05"/>
    <w:rsid w:val="00B21365"/>
    <w:rsid w:val="00B25895"/>
    <w:rsid w:val="00B348F4"/>
    <w:rsid w:val="00B4176D"/>
    <w:rsid w:val="00B42D90"/>
    <w:rsid w:val="00B5409E"/>
    <w:rsid w:val="00B63737"/>
    <w:rsid w:val="00B64B8B"/>
    <w:rsid w:val="00B719EC"/>
    <w:rsid w:val="00B85C9E"/>
    <w:rsid w:val="00B86CB8"/>
    <w:rsid w:val="00B92E7D"/>
    <w:rsid w:val="00BB59E6"/>
    <w:rsid w:val="00BE2A72"/>
    <w:rsid w:val="00C01231"/>
    <w:rsid w:val="00C020B9"/>
    <w:rsid w:val="00C11FBE"/>
    <w:rsid w:val="00C21681"/>
    <w:rsid w:val="00C226FA"/>
    <w:rsid w:val="00C34C70"/>
    <w:rsid w:val="00C37E78"/>
    <w:rsid w:val="00C5023A"/>
    <w:rsid w:val="00C80A66"/>
    <w:rsid w:val="00C87766"/>
    <w:rsid w:val="00C96057"/>
    <w:rsid w:val="00CB3708"/>
    <w:rsid w:val="00CC0261"/>
    <w:rsid w:val="00CC0A40"/>
    <w:rsid w:val="00CC36DC"/>
    <w:rsid w:val="00CD0E2A"/>
    <w:rsid w:val="00CD42E7"/>
    <w:rsid w:val="00CD5EAF"/>
    <w:rsid w:val="00CF2931"/>
    <w:rsid w:val="00D0020D"/>
    <w:rsid w:val="00D01F2E"/>
    <w:rsid w:val="00D03909"/>
    <w:rsid w:val="00D03A65"/>
    <w:rsid w:val="00D2230E"/>
    <w:rsid w:val="00D34665"/>
    <w:rsid w:val="00D40424"/>
    <w:rsid w:val="00D41BB0"/>
    <w:rsid w:val="00D42C74"/>
    <w:rsid w:val="00D43D40"/>
    <w:rsid w:val="00D51C36"/>
    <w:rsid w:val="00D54474"/>
    <w:rsid w:val="00D579A1"/>
    <w:rsid w:val="00D60204"/>
    <w:rsid w:val="00D60EFA"/>
    <w:rsid w:val="00D613E0"/>
    <w:rsid w:val="00D64513"/>
    <w:rsid w:val="00D80191"/>
    <w:rsid w:val="00D82499"/>
    <w:rsid w:val="00D83208"/>
    <w:rsid w:val="00D87699"/>
    <w:rsid w:val="00D9386E"/>
    <w:rsid w:val="00D96601"/>
    <w:rsid w:val="00DD6EB3"/>
    <w:rsid w:val="00E01336"/>
    <w:rsid w:val="00E1013A"/>
    <w:rsid w:val="00E54364"/>
    <w:rsid w:val="00E55D02"/>
    <w:rsid w:val="00E71D1F"/>
    <w:rsid w:val="00E87863"/>
    <w:rsid w:val="00E92C5D"/>
    <w:rsid w:val="00EA004E"/>
    <w:rsid w:val="00EB134A"/>
    <w:rsid w:val="00EB584A"/>
    <w:rsid w:val="00EB75E9"/>
    <w:rsid w:val="00EE3880"/>
    <w:rsid w:val="00EE501E"/>
    <w:rsid w:val="00F01F28"/>
    <w:rsid w:val="00F02907"/>
    <w:rsid w:val="00F23037"/>
    <w:rsid w:val="00F26BD1"/>
    <w:rsid w:val="00F35302"/>
    <w:rsid w:val="00F37060"/>
    <w:rsid w:val="00F41C07"/>
    <w:rsid w:val="00F4487E"/>
    <w:rsid w:val="00F44D91"/>
    <w:rsid w:val="00F53061"/>
    <w:rsid w:val="00F53616"/>
    <w:rsid w:val="00F53848"/>
    <w:rsid w:val="00F57655"/>
    <w:rsid w:val="00F70050"/>
    <w:rsid w:val="00F720AC"/>
    <w:rsid w:val="00F77894"/>
    <w:rsid w:val="00FA6BFE"/>
    <w:rsid w:val="00FC14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580721059">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rquitec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Imperio_Otomano" TargetMode="External"/><Relationship Id="rId5" Type="http://schemas.openxmlformats.org/officeDocument/2006/relationships/webSettings" Target="webSettings.xml"/><Relationship Id="rId10" Type="http://schemas.openxmlformats.org/officeDocument/2006/relationships/hyperlink" Target="https://es.wikipedia.org/wiki/B%C3%B3sforo" TargetMode="External"/><Relationship Id="rId4" Type="http://schemas.openxmlformats.org/officeDocument/2006/relationships/settings" Target="settings.xml"/><Relationship Id="rId9" Type="http://schemas.openxmlformats.org/officeDocument/2006/relationships/hyperlink" Target="https://es.wikipedia.org/wiki/Imperi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0B80B-B5C4-42C6-A834-5668B214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2398</Words>
  <Characters>13191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11</cp:revision>
  <dcterms:created xsi:type="dcterms:W3CDTF">2023-09-22T20:27:00Z</dcterms:created>
  <dcterms:modified xsi:type="dcterms:W3CDTF">2024-02-09T13:42:00Z</dcterms:modified>
</cp:coreProperties>
</file>