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163A7D" w:rsidRDefault="00157155" w:rsidP="00560F61">
      <w:pPr>
        <w:rPr>
          <w:rFonts w:ascii="Segoe UI" w:hAnsi="Segoe UI" w:cs="Segoe UI"/>
          <w:b/>
          <w:bCs/>
          <w:color w:val="262626" w:themeColor="text1" w:themeTint="D9"/>
          <w:sz w:val="20"/>
          <w:szCs w:val="20"/>
          <w:lang w:val="es-ES_tradnl"/>
        </w:rPr>
      </w:pPr>
      <w:r>
        <w:rPr>
          <w:rFonts w:ascii="Segoe UI" w:hAnsi="Segoe UI" w:cs="Segoe UI"/>
          <w:b/>
          <w:bCs/>
          <w:color w:val="262626" w:themeColor="text1" w:themeTint="D9"/>
          <w:sz w:val="20"/>
          <w:szCs w:val="20"/>
          <w:lang w:val="es-ES_tradnl"/>
        </w:rPr>
        <w:t xml:space="preserve">RIQUEZAS DEL MEDIO ORIENTE: </w:t>
      </w:r>
      <w:r w:rsidR="00D83CBE">
        <w:rPr>
          <w:rFonts w:ascii="Segoe UI" w:hAnsi="Segoe UI" w:cs="Segoe UI"/>
          <w:b/>
          <w:bCs/>
          <w:color w:val="262626" w:themeColor="text1" w:themeTint="D9"/>
          <w:sz w:val="20"/>
          <w:szCs w:val="20"/>
          <w:lang w:val="es-ES_tradnl"/>
        </w:rPr>
        <w:t xml:space="preserve">EGIPTO </w:t>
      </w:r>
      <w:r>
        <w:rPr>
          <w:rFonts w:ascii="Segoe UI" w:hAnsi="Segoe UI" w:cs="Segoe UI"/>
          <w:b/>
          <w:bCs/>
          <w:color w:val="262626" w:themeColor="text1" w:themeTint="D9"/>
          <w:sz w:val="20"/>
          <w:szCs w:val="20"/>
          <w:lang w:val="es-ES_tradnl"/>
        </w:rPr>
        <w:t>Y DUBAI</w:t>
      </w:r>
      <w:r w:rsidR="00560F61" w:rsidRPr="00163A7D">
        <w:rPr>
          <w:rFonts w:ascii="Segoe UI" w:hAnsi="Segoe UI" w:cs="Segoe UI"/>
          <w:b/>
          <w:bCs/>
          <w:color w:val="262626" w:themeColor="text1" w:themeTint="D9"/>
          <w:sz w:val="20"/>
          <w:szCs w:val="20"/>
          <w:lang w:val="es-ES_tradnl"/>
        </w:rPr>
        <w:t xml:space="preserve"> </w:t>
      </w:r>
      <w:r w:rsidR="00847A5C" w:rsidRPr="00163A7D">
        <w:rPr>
          <w:rFonts w:ascii="Segoe UI" w:hAnsi="Segoe UI" w:cs="Segoe UI"/>
          <w:b/>
          <w:bCs/>
          <w:color w:val="262626" w:themeColor="text1" w:themeTint="D9"/>
          <w:sz w:val="20"/>
          <w:szCs w:val="20"/>
          <w:lang w:val="es-ES_tradnl"/>
        </w:rPr>
        <w:tab/>
      </w:r>
      <w:r>
        <w:rPr>
          <w:rFonts w:ascii="Segoe UI" w:hAnsi="Segoe UI" w:cs="Segoe UI"/>
          <w:b/>
          <w:bCs/>
          <w:color w:val="262626" w:themeColor="text1" w:themeTint="D9"/>
          <w:sz w:val="20"/>
          <w:szCs w:val="20"/>
          <w:lang w:val="es-ES_tradnl"/>
        </w:rPr>
        <w:t>11</w:t>
      </w:r>
      <w:r w:rsidR="00560F61" w:rsidRPr="00163A7D">
        <w:rPr>
          <w:rFonts w:ascii="Segoe UI" w:hAnsi="Segoe UI" w:cs="Segoe UI"/>
          <w:b/>
          <w:bCs/>
          <w:color w:val="262626" w:themeColor="text1" w:themeTint="D9"/>
          <w:sz w:val="20"/>
          <w:szCs w:val="20"/>
          <w:lang w:val="es-ES_tradnl"/>
        </w:rPr>
        <w:t xml:space="preserve"> DÍAS / </w:t>
      </w:r>
      <w:r>
        <w:rPr>
          <w:rFonts w:ascii="Segoe UI" w:hAnsi="Segoe UI" w:cs="Segoe UI"/>
          <w:b/>
          <w:bCs/>
          <w:color w:val="262626" w:themeColor="text1" w:themeTint="D9"/>
          <w:sz w:val="20"/>
          <w:szCs w:val="20"/>
          <w:lang w:val="es-ES_tradnl"/>
        </w:rPr>
        <w:t>10</w:t>
      </w:r>
      <w:r w:rsidR="00560F61" w:rsidRPr="00163A7D">
        <w:rPr>
          <w:rFonts w:ascii="Segoe UI" w:hAnsi="Segoe UI" w:cs="Segoe UI"/>
          <w:b/>
          <w:bCs/>
          <w:color w:val="262626" w:themeColor="text1" w:themeTint="D9"/>
          <w:sz w:val="20"/>
          <w:szCs w:val="20"/>
          <w:lang w:val="es-ES_tradnl"/>
        </w:rPr>
        <w:t xml:space="preserve"> NOCHES</w:t>
      </w:r>
    </w:p>
    <w:p w:rsidR="00560F61" w:rsidRPr="00163A7D" w:rsidRDefault="00560F61" w:rsidP="00560F61">
      <w:pPr>
        <w:jc w:val="center"/>
        <w:rPr>
          <w:rFonts w:ascii="Segoe UI" w:hAnsi="Segoe UI" w:cs="Segoe UI"/>
          <w:b/>
          <w:bCs/>
          <w:color w:val="262626" w:themeColor="text1" w:themeTint="D9"/>
          <w:sz w:val="20"/>
          <w:szCs w:val="20"/>
          <w:lang w:val="es-ES_tradnl"/>
        </w:rPr>
      </w:pPr>
    </w:p>
    <w:p w:rsidR="00D83CBE" w:rsidRPr="00D83CBE" w:rsidRDefault="00D83CBE" w:rsidP="00D83CBE">
      <w:pPr>
        <w:widowControl w:val="0"/>
        <w:numPr>
          <w:ilvl w:val="0"/>
          <w:numId w:val="14"/>
        </w:numPr>
        <w:autoSpaceDE w:val="0"/>
        <w:autoSpaceDN w:val="0"/>
        <w:adjustRightInd w:val="0"/>
        <w:jc w:val="both"/>
        <w:rPr>
          <w:rFonts w:ascii="Segoe UI" w:hAnsi="Segoe UI" w:cs="Segoe UI"/>
          <w:b/>
          <w:bCs/>
          <w:color w:val="262626" w:themeColor="text1" w:themeTint="D9"/>
          <w:spacing w:val="-2"/>
          <w:sz w:val="20"/>
          <w:szCs w:val="20"/>
          <w:lang w:val="es-ES_tradnl"/>
        </w:rPr>
      </w:pPr>
      <w:r w:rsidRPr="00D83CBE">
        <w:rPr>
          <w:rFonts w:ascii="Segoe UI" w:hAnsi="Segoe UI" w:cs="Segoe UI"/>
          <w:b/>
          <w:bCs/>
          <w:color w:val="262626" w:themeColor="text1" w:themeTint="D9"/>
          <w:spacing w:val="-2"/>
          <w:sz w:val="20"/>
          <w:szCs w:val="20"/>
          <w:lang w:val="es-ES_tradnl"/>
        </w:rPr>
        <w:t xml:space="preserve">SALIDAS </w:t>
      </w:r>
      <w:r w:rsidR="00157155">
        <w:rPr>
          <w:rFonts w:ascii="Segoe UI" w:hAnsi="Segoe UI" w:cs="Segoe UI"/>
          <w:b/>
          <w:bCs/>
          <w:color w:val="262626" w:themeColor="text1" w:themeTint="D9"/>
          <w:spacing w:val="-2"/>
          <w:sz w:val="20"/>
          <w:szCs w:val="20"/>
          <w:lang w:val="es-ES_tradnl"/>
        </w:rPr>
        <w:t>DOMINGOS</w:t>
      </w:r>
      <w:r w:rsidRPr="00D83CBE">
        <w:rPr>
          <w:rFonts w:ascii="Segoe UI" w:hAnsi="Segoe UI" w:cs="Segoe UI"/>
          <w:b/>
          <w:bCs/>
          <w:color w:val="262626" w:themeColor="text1" w:themeTint="D9"/>
          <w:spacing w:val="-2"/>
          <w:sz w:val="20"/>
          <w:szCs w:val="20"/>
          <w:lang w:val="es-ES_tradnl"/>
        </w:rPr>
        <w:t xml:space="preserve"> </w:t>
      </w:r>
    </w:p>
    <w:p w:rsidR="00D83CBE" w:rsidRPr="00D83CBE" w:rsidRDefault="00D83CBE" w:rsidP="00D83CBE">
      <w:pPr>
        <w:widowControl w:val="0"/>
        <w:autoSpaceDE w:val="0"/>
        <w:autoSpaceDN w:val="0"/>
        <w:adjustRightInd w:val="0"/>
        <w:spacing w:before="25"/>
        <w:jc w:val="both"/>
        <w:rPr>
          <w:rFonts w:ascii="Segoe UI" w:hAnsi="Segoe UI" w:cs="Segoe UI"/>
          <w:b/>
          <w:bCs/>
          <w:color w:val="262626" w:themeColor="text1" w:themeTint="D9"/>
          <w:spacing w:val="-2"/>
          <w:sz w:val="20"/>
          <w:szCs w:val="20"/>
          <w:u w:val="single"/>
          <w:lang w:val="es-ES_tradnl"/>
        </w:rPr>
      </w:pPr>
    </w:p>
    <w:p w:rsidR="00157155" w:rsidRPr="00157155"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157155">
        <w:rPr>
          <w:rFonts w:ascii="Segoe UI" w:hAnsi="Segoe UI" w:cs="Segoe UI"/>
          <w:b/>
          <w:bCs/>
          <w:color w:val="262626" w:themeColor="text1" w:themeTint="D9"/>
          <w:spacing w:val="-2"/>
          <w:sz w:val="20"/>
          <w:lang w:val="en-US"/>
        </w:rPr>
        <w:t>Día</w:t>
      </w:r>
      <w:r w:rsidRPr="00157155">
        <w:rPr>
          <w:rFonts w:ascii="Segoe UI" w:hAnsi="Segoe UI" w:cs="Segoe UI"/>
          <w:b/>
          <w:bCs/>
          <w:color w:val="262626" w:themeColor="text1" w:themeTint="D9"/>
          <w:spacing w:val="-2"/>
          <w:sz w:val="20"/>
        </w:rPr>
        <w:t xml:space="preserve"> 1 | Domingo | EL CAIRO</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Llegada al Aeropuerto de El Cairo, asistencia en español en el aeropuerto por parte de nuestro representante. Traslado al hotel y hospedaje en El Cairo. Cena no incluida.</w:t>
      </w:r>
    </w:p>
    <w:p w:rsidR="00157155" w:rsidRPr="00603517"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603517">
        <w:rPr>
          <w:rFonts w:ascii="Segoe UI" w:hAnsi="Segoe UI" w:cs="Segoe UI"/>
          <w:b/>
          <w:bCs/>
          <w:color w:val="262626" w:themeColor="text1" w:themeTint="D9"/>
          <w:spacing w:val="-2"/>
          <w:sz w:val="20"/>
          <w:lang w:val="en-US"/>
        </w:rPr>
        <w:t>Día</w:t>
      </w:r>
      <w:r w:rsidRPr="00603517">
        <w:rPr>
          <w:rFonts w:ascii="Segoe UI" w:hAnsi="Segoe UI" w:cs="Segoe UI"/>
          <w:b/>
          <w:bCs/>
          <w:color w:val="262626" w:themeColor="text1" w:themeTint="D9"/>
          <w:spacing w:val="-2"/>
          <w:sz w:val="20"/>
        </w:rPr>
        <w:t xml:space="preserve"> 2 | Lunes | EL CAIRO</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Desayuno. Salida para realizar visita a las tres Pirámides de Giza, la eterna Esfinge y el Templo del Valle (</w:t>
      </w:r>
      <w:r w:rsidRPr="00603517">
        <w:rPr>
          <w:rFonts w:ascii="Segoe UI" w:hAnsi="Segoe UI" w:cs="Segoe UI"/>
          <w:bCs/>
          <w:color w:val="262626" w:themeColor="text1" w:themeTint="D9"/>
          <w:spacing w:val="-2"/>
          <w:sz w:val="20"/>
          <w:u w:val="single"/>
        </w:rPr>
        <w:t>no incluye</w:t>
      </w:r>
      <w:r w:rsidRPr="00603517">
        <w:rPr>
          <w:rFonts w:ascii="Segoe UI" w:hAnsi="Segoe UI" w:cs="Segoe UI"/>
          <w:bCs/>
          <w:color w:val="262626" w:themeColor="text1" w:themeTint="D9"/>
          <w:spacing w:val="-2"/>
          <w:sz w:val="20"/>
        </w:rPr>
        <w:t xml:space="preserve"> entrada al interior de las Pirámides). Tarde libre, posibilidad de realizar visita opcional a la Necrópolis de Sakkara y la ciudad de Menfis, capital del imperio antiguo. Por la noche, posibilidad de realizar visita opcional al Espectáculo de Luz y Sonido de las Pirámides. Regreso al hotel y hospedaje en El Cairo. Cena no incluida.</w:t>
      </w:r>
    </w:p>
    <w:p w:rsidR="00157155" w:rsidRPr="00603517"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603517">
        <w:rPr>
          <w:rFonts w:ascii="Segoe UI" w:hAnsi="Segoe UI" w:cs="Segoe UI"/>
          <w:b/>
          <w:bCs/>
          <w:color w:val="262626" w:themeColor="text1" w:themeTint="D9"/>
          <w:spacing w:val="-2"/>
          <w:sz w:val="20"/>
          <w:lang w:val="en-US"/>
        </w:rPr>
        <w:t>Día</w:t>
      </w:r>
      <w:r w:rsidRPr="00603517">
        <w:rPr>
          <w:rFonts w:ascii="Segoe UI" w:hAnsi="Segoe UI" w:cs="Segoe UI"/>
          <w:b/>
          <w:bCs/>
          <w:color w:val="262626" w:themeColor="text1" w:themeTint="D9"/>
          <w:spacing w:val="-2"/>
          <w:sz w:val="20"/>
        </w:rPr>
        <w:t xml:space="preserve"> 3 | Marte | EL CAIRO </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Desayuno. Día libre. Posibilidad de realizar visita opcional de día completo a la ciudad de El Cairo: El Museo Egipcio de Arte Faraónico, la Ciudadela de Saladino con su Mezquita de Alabastro, el Barrio Copto y el Mercado de Khan El Khalili. Por la noche, posibilidad de realizar visita opcional de Cena con Espectáculo en un barco flotante por el Río Nilo. Regreso al hotel y hospedaje en El Cairo</w:t>
      </w:r>
      <w:r w:rsidRPr="00603517">
        <w:rPr>
          <w:rFonts w:ascii="Segoe UI" w:hAnsi="Segoe UI" w:cs="Segoe UI"/>
          <w:bCs/>
          <w:color w:val="262626" w:themeColor="text1" w:themeTint="D9"/>
          <w:spacing w:val="-2"/>
          <w:sz w:val="20"/>
          <w:lang w:val="es-419"/>
        </w:rPr>
        <w:t xml:space="preserve">. </w:t>
      </w:r>
      <w:r w:rsidRPr="00603517">
        <w:rPr>
          <w:rFonts w:ascii="Segoe UI" w:hAnsi="Segoe UI" w:cs="Segoe UI"/>
          <w:bCs/>
          <w:color w:val="262626" w:themeColor="text1" w:themeTint="D9"/>
          <w:spacing w:val="-2"/>
          <w:sz w:val="20"/>
        </w:rPr>
        <w:t>Cena no incluida.</w:t>
      </w:r>
    </w:p>
    <w:p w:rsidR="00157155" w:rsidRPr="00603517"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603517">
        <w:rPr>
          <w:rFonts w:ascii="Segoe UI" w:hAnsi="Segoe UI" w:cs="Segoe UI"/>
          <w:b/>
          <w:bCs/>
          <w:color w:val="262626" w:themeColor="text1" w:themeTint="D9"/>
          <w:spacing w:val="-2"/>
          <w:sz w:val="20"/>
          <w:lang w:val="en-US"/>
        </w:rPr>
        <w:t>Día</w:t>
      </w:r>
      <w:r w:rsidRPr="00603517">
        <w:rPr>
          <w:rFonts w:ascii="Segoe UI" w:hAnsi="Segoe UI" w:cs="Segoe UI"/>
          <w:b/>
          <w:bCs/>
          <w:color w:val="262626" w:themeColor="text1" w:themeTint="D9"/>
          <w:spacing w:val="-2"/>
          <w:sz w:val="20"/>
        </w:rPr>
        <w:t xml:space="preserve"> 4 | Miércoles | El CAIRO – ASUÁN </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 xml:space="preserve">Desayuno. </w:t>
      </w:r>
      <w:r w:rsidRPr="00603517">
        <w:rPr>
          <w:rFonts w:ascii="Segoe UI" w:hAnsi="Segoe UI" w:cs="Segoe UI"/>
          <w:bCs/>
          <w:color w:val="262626" w:themeColor="text1" w:themeTint="D9"/>
          <w:spacing w:val="-2"/>
          <w:sz w:val="20"/>
          <w:lang w:val="es-ES_tradnl"/>
        </w:rPr>
        <w:t>Traslado al Aeropuerto de El Cairo y vuelo dom</w:t>
      </w:r>
      <w:r w:rsidRPr="00603517">
        <w:rPr>
          <w:rFonts w:ascii="Segoe UI" w:hAnsi="Segoe UI" w:cs="Segoe UI"/>
          <w:bCs/>
          <w:color w:val="262626" w:themeColor="text1" w:themeTint="D9"/>
          <w:spacing w:val="-2"/>
          <w:sz w:val="20"/>
          <w:lang w:val="tr-TR"/>
        </w:rPr>
        <w:t>é</w:t>
      </w:r>
      <w:r w:rsidRPr="00603517">
        <w:rPr>
          <w:rFonts w:ascii="Segoe UI" w:hAnsi="Segoe UI" w:cs="Segoe UI"/>
          <w:bCs/>
          <w:color w:val="262626" w:themeColor="text1" w:themeTint="D9"/>
          <w:spacing w:val="-2"/>
          <w:sz w:val="20"/>
          <w:lang w:val="es-ES_tradnl"/>
        </w:rPr>
        <w:t xml:space="preserve">stico con destino a Asuán. Llegada a Asuán. Traslado al barco. Salida para realizar visita </w:t>
      </w:r>
      <w:r w:rsidRPr="00603517">
        <w:rPr>
          <w:rFonts w:ascii="Segoe UI" w:hAnsi="Segoe UI" w:cs="Segoe UI"/>
          <w:bCs/>
          <w:color w:val="262626" w:themeColor="text1" w:themeTint="D9"/>
          <w:spacing w:val="-2"/>
          <w:sz w:val="20"/>
        </w:rPr>
        <w:t xml:space="preserve">a la Alta Presa de Asuán y </w:t>
      </w:r>
      <w:r w:rsidRPr="00603517">
        <w:rPr>
          <w:rFonts w:ascii="Segoe UI" w:hAnsi="Segoe UI" w:cs="Segoe UI"/>
          <w:bCs/>
          <w:color w:val="262626" w:themeColor="text1" w:themeTint="D9"/>
          <w:spacing w:val="-2"/>
          <w:sz w:val="20"/>
          <w:lang w:val="es-ES_tradnl"/>
        </w:rPr>
        <w:t xml:space="preserve">al Templo de Filae. Por la tarde, un paseo en una Faluca por el Río Nilo (típicos veleros egipcios) desde donde podremos admirar y disfrutar de una visita panorámica al Mausoleo del Agha Khan, a la Isla Elefantina y al Jardín Botánico. </w:t>
      </w:r>
      <w:r w:rsidRPr="00603517">
        <w:rPr>
          <w:rFonts w:ascii="Segoe UI" w:hAnsi="Segoe UI" w:cs="Segoe UI"/>
          <w:bCs/>
          <w:color w:val="262626" w:themeColor="text1" w:themeTint="D9"/>
          <w:spacing w:val="-2"/>
          <w:sz w:val="20"/>
        </w:rPr>
        <w:t>Noche a bordo. Almuerzo y cena incluidos.</w:t>
      </w:r>
    </w:p>
    <w:p w:rsidR="00157155" w:rsidRPr="00603517"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603517">
        <w:rPr>
          <w:rFonts w:ascii="Segoe UI" w:hAnsi="Segoe UI" w:cs="Segoe UI"/>
          <w:b/>
          <w:bCs/>
          <w:color w:val="262626" w:themeColor="text1" w:themeTint="D9"/>
          <w:spacing w:val="-2"/>
          <w:sz w:val="20"/>
          <w:lang w:val="en-US"/>
        </w:rPr>
        <w:t>Día</w:t>
      </w:r>
      <w:r w:rsidRPr="00603517">
        <w:rPr>
          <w:rFonts w:ascii="Segoe UI" w:hAnsi="Segoe UI" w:cs="Segoe UI"/>
          <w:b/>
          <w:bCs/>
          <w:color w:val="262626" w:themeColor="text1" w:themeTint="D9"/>
          <w:spacing w:val="-2"/>
          <w:sz w:val="20"/>
        </w:rPr>
        <w:t xml:space="preserve"> 5 | Jueves | ASUÁN – KOM OMBO – EDFU </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 xml:space="preserve">Desayuno. </w:t>
      </w:r>
      <w:r w:rsidRPr="00603517">
        <w:rPr>
          <w:rFonts w:ascii="Segoe UI" w:hAnsi="Segoe UI" w:cs="Segoe UI"/>
          <w:bCs/>
          <w:color w:val="262626" w:themeColor="text1" w:themeTint="D9"/>
          <w:spacing w:val="-2"/>
          <w:sz w:val="20"/>
          <w:lang w:val="es-ES_tradnl"/>
        </w:rPr>
        <w:t xml:space="preserve">Posibilidad de realizar excursión opcional a los famosos Templos de Abu Simbel. Navegación hacia Kom Ombo. Llegada a Kom Ombo y visita al Templo de Kom Ombo el único dedicado a dos divinidades: El dios Sobek con cabeza de cocodrilo y el dios Haroeris con cabeza de halcón. Navegación hacia Edfu. Noche a bordo. </w:t>
      </w:r>
      <w:r w:rsidRPr="00603517">
        <w:rPr>
          <w:rFonts w:ascii="Segoe UI" w:hAnsi="Segoe UI" w:cs="Segoe UI"/>
          <w:bCs/>
          <w:color w:val="262626" w:themeColor="text1" w:themeTint="D9"/>
          <w:spacing w:val="-2"/>
          <w:sz w:val="20"/>
        </w:rPr>
        <w:t>Almuerzo y cena incluidos.</w:t>
      </w:r>
    </w:p>
    <w:p w:rsidR="00157155" w:rsidRPr="00603517" w:rsidRDefault="00157155" w:rsidP="00157155">
      <w:pPr>
        <w:widowControl w:val="0"/>
        <w:autoSpaceDE w:val="0"/>
        <w:autoSpaceDN w:val="0"/>
        <w:adjustRightInd w:val="0"/>
        <w:jc w:val="both"/>
        <w:rPr>
          <w:rFonts w:ascii="Segoe UI" w:hAnsi="Segoe UI" w:cs="Segoe UI"/>
          <w:b/>
          <w:bCs/>
          <w:color w:val="262626" w:themeColor="text1" w:themeTint="D9"/>
          <w:spacing w:val="-2"/>
          <w:sz w:val="20"/>
          <w:lang w:val="es-AR"/>
        </w:rPr>
      </w:pPr>
      <w:r w:rsidRPr="00603517">
        <w:rPr>
          <w:rFonts w:ascii="Segoe UI" w:hAnsi="Segoe UI" w:cs="Segoe UI"/>
          <w:b/>
          <w:bCs/>
          <w:color w:val="262626" w:themeColor="text1" w:themeTint="D9"/>
          <w:spacing w:val="-2"/>
          <w:sz w:val="20"/>
          <w:lang w:val="en-US"/>
        </w:rPr>
        <w:t>Día</w:t>
      </w:r>
      <w:r w:rsidRPr="00603517">
        <w:rPr>
          <w:rFonts w:ascii="Segoe UI" w:hAnsi="Segoe UI" w:cs="Segoe UI"/>
          <w:b/>
          <w:bCs/>
          <w:color w:val="262626" w:themeColor="text1" w:themeTint="D9"/>
          <w:spacing w:val="-2"/>
          <w:sz w:val="20"/>
        </w:rPr>
        <w:t xml:space="preserve"> 6 | Viernes | EDFU – ESNA – LUXOR</w:t>
      </w:r>
    </w:p>
    <w:p w:rsidR="00157155" w:rsidRPr="00603517" w:rsidRDefault="00157155" w:rsidP="00157155">
      <w:pPr>
        <w:widowControl w:val="0"/>
        <w:autoSpaceDE w:val="0"/>
        <w:autoSpaceDN w:val="0"/>
        <w:adjustRightInd w:val="0"/>
        <w:jc w:val="both"/>
        <w:rPr>
          <w:rFonts w:ascii="Segoe UI" w:hAnsi="Segoe UI" w:cs="Segoe UI"/>
          <w:bCs/>
          <w:color w:val="262626" w:themeColor="text1" w:themeTint="D9"/>
          <w:spacing w:val="-2"/>
          <w:sz w:val="20"/>
          <w:lang w:val="es-AR"/>
        </w:rPr>
      </w:pPr>
      <w:r w:rsidRPr="00603517">
        <w:rPr>
          <w:rFonts w:ascii="Segoe UI" w:hAnsi="Segoe UI" w:cs="Segoe UI"/>
          <w:bCs/>
          <w:color w:val="262626" w:themeColor="text1" w:themeTint="D9"/>
          <w:spacing w:val="-2"/>
          <w:sz w:val="20"/>
        </w:rPr>
        <w:t xml:space="preserve">Desayuno. Llegada a Edfu y visita al Templo de Edfu dedicado al dios Horus. Navegación hacia Esna. </w:t>
      </w:r>
      <w:r w:rsidRPr="00603517">
        <w:rPr>
          <w:rFonts w:ascii="Segoe UI" w:hAnsi="Segoe UI" w:cs="Segoe UI"/>
          <w:bCs/>
          <w:color w:val="262626" w:themeColor="text1" w:themeTint="D9"/>
          <w:spacing w:val="-2"/>
          <w:sz w:val="20"/>
          <w:lang w:val="es-ES_tradnl"/>
        </w:rPr>
        <w:t xml:space="preserve">Cruzaremos la Esclusa de Esna y continuaremos la </w:t>
      </w:r>
      <w:r w:rsidRPr="00603517">
        <w:rPr>
          <w:rFonts w:ascii="Segoe UI" w:hAnsi="Segoe UI" w:cs="Segoe UI"/>
          <w:bCs/>
          <w:color w:val="262626" w:themeColor="text1" w:themeTint="D9"/>
          <w:spacing w:val="-2"/>
          <w:sz w:val="20"/>
        </w:rPr>
        <w:t>navegación hacia Luxor. Noche a bordo. Almuerzo y cena incluidos.</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b/>
          <w:bCs/>
          <w:color w:val="262626" w:themeColor="text1" w:themeTint="D9"/>
          <w:sz w:val="20"/>
          <w:szCs w:val="20"/>
          <w:lang w:val="en-US"/>
        </w:rPr>
        <w:t>Día</w:t>
      </w:r>
      <w:r w:rsidRPr="00157155">
        <w:rPr>
          <w:rFonts w:ascii="Segoe UI" w:hAnsi="Segoe UI" w:cs="Segoe UI"/>
          <w:b/>
          <w:bCs/>
          <w:color w:val="262626" w:themeColor="text1" w:themeTint="D9"/>
          <w:sz w:val="20"/>
          <w:szCs w:val="20"/>
        </w:rPr>
        <w:t xml:space="preserve"> 7 | Sãbado | LUXOR – EL CAIRO </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color w:val="262626" w:themeColor="text1" w:themeTint="D9"/>
          <w:sz w:val="20"/>
          <w:szCs w:val="20"/>
        </w:rPr>
        <w:t xml:space="preserve">Desayuno </w:t>
      </w:r>
      <w:r w:rsidRPr="00157155">
        <w:rPr>
          <w:rFonts w:ascii="Segoe UI" w:hAnsi="Segoe UI" w:cs="Segoe UI"/>
          <w:color w:val="262626" w:themeColor="text1" w:themeTint="D9"/>
          <w:sz w:val="20"/>
          <w:szCs w:val="20"/>
          <w:lang w:val="es-ES_tradnl"/>
        </w:rPr>
        <w:t>y desembarque. Por la mañana, visita a la Orilla Occidental en Luxor, a la Necrópolis de Tebas, al Valle de los Reyes, al Templo Funerario de la Reina Hatshepsut conocido como El-Deir El-Bahari y a los Colosos de Memnón. Por la tarde, visita a la Orilla Oriental en Luxor; a los Templos de Luxor y Karnak. Traslado al Aeropuerto de Luxor y vuelo dom</w:t>
      </w:r>
      <w:r w:rsidRPr="00157155">
        <w:rPr>
          <w:rFonts w:ascii="Segoe UI" w:hAnsi="Segoe UI" w:cs="Segoe UI"/>
          <w:color w:val="262626" w:themeColor="text1" w:themeTint="D9"/>
          <w:sz w:val="20"/>
          <w:szCs w:val="20"/>
          <w:lang w:val="tr-TR"/>
        </w:rPr>
        <w:t>é</w:t>
      </w:r>
      <w:r w:rsidRPr="00157155">
        <w:rPr>
          <w:rFonts w:ascii="Segoe UI" w:hAnsi="Segoe UI" w:cs="Segoe UI"/>
          <w:color w:val="262626" w:themeColor="text1" w:themeTint="D9"/>
          <w:sz w:val="20"/>
          <w:szCs w:val="20"/>
          <w:lang w:val="es-ES_tradnl"/>
        </w:rPr>
        <w:t xml:space="preserve">stico de vuelta a El Cairo. Llegada a El Cairo. </w:t>
      </w:r>
      <w:r w:rsidRPr="00157155">
        <w:rPr>
          <w:rFonts w:ascii="Segoe UI" w:hAnsi="Segoe UI" w:cs="Segoe UI"/>
          <w:color w:val="262626" w:themeColor="text1" w:themeTint="D9"/>
          <w:sz w:val="20"/>
          <w:szCs w:val="20"/>
        </w:rPr>
        <w:t>Hospedaje. Cena no incluida.</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b/>
          <w:bCs/>
          <w:color w:val="262626" w:themeColor="text1" w:themeTint="D9"/>
          <w:sz w:val="20"/>
          <w:szCs w:val="20"/>
          <w:lang w:val="en-US"/>
        </w:rPr>
        <w:t>Día</w:t>
      </w:r>
      <w:r w:rsidRPr="00157155">
        <w:rPr>
          <w:rFonts w:ascii="Segoe UI" w:hAnsi="Segoe UI" w:cs="Segoe UI"/>
          <w:b/>
          <w:bCs/>
          <w:color w:val="262626" w:themeColor="text1" w:themeTint="D9"/>
          <w:sz w:val="20"/>
          <w:szCs w:val="20"/>
          <w:lang w:val="pt-BR"/>
        </w:rPr>
        <w:t xml:space="preserve"> 8 | </w:t>
      </w:r>
      <w:r w:rsidRPr="00157155">
        <w:rPr>
          <w:rFonts w:ascii="Segoe UI" w:hAnsi="Segoe UI" w:cs="Segoe UI"/>
          <w:b/>
          <w:bCs/>
          <w:color w:val="262626" w:themeColor="text1" w:themeTint="D9"/>
          <w:sz w:val="20"/>
          <w:szCs w:val="20"/>
          <w:lang w:val="en-US"/>
        </w:rPr>
        <w:t xml:space="preserve">Domingo </w:t>
      </w:r>
      <w:r w:rsidRPr="00157155">
        <w:rPr>
          <w:rFonts w:ascii="Segoe UI" w:hAnsi="Segoe UI" w:cs="Segoe UI"/>
          <w:b/>
          <w:bCs/>
          <w:color w:val="262626" w:themeColor="text1" w:themeTint="D9"/>
          <w:sz w:val="20"/>
          <w:szCs w:val="20"/>
          <w:lang w:val="pt-BR"/>
        </w:rPr>
        <w:t xml:space="preserve">| EL CAIRO – </w:t>
      </w:r>
      <w:r w:rsidRPr="00157155">
        <w:rPr>
          <w:rFonts w:ascii="Segoe UI" w:hAnsi="Segoe UI" w:cs="Segoe UI"/>
          <w:b/>
          <w:bCs/>
          <w:color w:val="262626" w:themeColor="text1" w:themeTint="D9"/>
          <w:sz w:val="20"/>
          <w:szCs w:val="20"/>
        </w:rPr>
        <w:t>DUBÁI</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color w:val="262626" w:themeColor="text1" w:themeTint="D9"/>
          <w:sz w:val="20"/>
          <w:szCs w:val="20"/>
        </w:rPr>
        <w:t>Desayuno. A la hora predeterminada, traslado al Aeropuerto de El Cairo para tomar un vuelo (no incluido) hacia Dub</w:t>
      </w:r>
      <w:r w:rsidRPr="00157155">
        <w:rPr>
          <w:rFonts w:ascii="Segoe UI" w:hAnsi="Segoe UI" w:cs="Segoe UI"/>
          <w:color w:val="262626" w:themeColor="text1" w:themeTint="D9"/>
          <w:sz w:val="20"/>
          <w:szCs w:val="20"/>
          <w:lang w:val="pt-BR"/>
        </w:rPr>
        <w:t>ái</w:t>
      </w:r>
      <w:r w:rsidRPr="00157155">
        <w:rPr>
          <w:rFonts w:ascii="Segoe UI" w:hAnsi="Segoe UI" w:cs="Segoe UI"/>
          <w:color w:val="262626" w:themeColor="text1" w:themeTint="D9"/>
          <w:sz w:val="20"/>
          <w:szCs w:val="20"/>
        </w:rPr>
        <w:t>. A su llegada al Aeropuerto de Dubái, será recibido y trasladado al hotel elegido. Hospedaje en Dubái. Cena no incluida.</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b/>
          <w:bCs/>
          <w:color w:val="262626" w:themeColor="text1" w:themeTint="D9"/>
          <w:sz w:val="20"/>
          <w:szCs w:val="20"/>
          <w:lang w:val="pt-BR"/>
        </w:rPr>
        <w:t xml:space="preserve">Día 9 </w:t>
      </w:r>
      <w:r w:rsidRPr="00157155">
        <w:rPr>
          <w:rFonts w:ascii="Segoe UI" w:hAnsi="Segoe UI" w:cs="Segoe UI"/>
          <w:b/>
          <w:bCs/>
          <w:color w:val="262626" w:themeColor="text1" w:themeTint="D9"/>
          <w:sz w:val="20"/>
          <w:szCs w:val="20"/>
        </w:rPr>
        <w:t>| Lunes</w:t>
      </w:r>
      <w:r w:rsidRPr="00157155">
        <w:rPr>
          <w:rFonts w:ascii="Segoe UI" w:hAnsi="Segoe UI" w:cs="Segoe UI"/>
          <w:b/>
          <w:bCs/>
          <w:color w:val="262626" w:themeColor="text1" w:themeTint="D9"/>
          <w:sz w:val="20"/>
          <w:szCs w:val="20"/>
          <w:lang w:val="pt-BR"/>
        </w:rPr>
        <w:t xml:space="preserve"> </w:t>
      </w:r>
      <w:r w:rsidRPr="00157155">
        <w:rPr>
          <w:rFonts w:ascii="Segoe UI" w:hAnsi="Segoe UI" w:cs="Segoe UI"/>
          <w:b/>
          <w:bCs/>
          <w:color w:val="262626" w:themeColor="text1" w:themeTint="D9"/>
          <w:sz w:val="20"/>
          <w:szCs w:val="20"/>
        </w:rPr>
        <w:t>| DUBÁI</w:t>
      </w:r>
      <w:r w:rsidRPr="00157155">
        <w:rPr>
          <w:rFonts w:ascii="Segoe UI" w:hAnsi="Segoe UI" w:cs="Segoe UI"/>
          <w:b/>
          <w:bCs/>
          <w:color w:val="262626" w:themeColor="text1" w:themeTint="D9"/>
          <w:sz w:val="20"/>
          <w:szCs w:val="20"/>
          <w:lang w:val="pt-BR"/>
        </w:rPr>
        <w:t xml:space="preserve"> </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color w:val="262626" w:themeColor="text1" w:themeTint="D9"/>
          <w:sz w:val="20"/>
          <w:szCs w:val="20"/>
        </w:rPr>
        <w:t>Desayuno.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 bordo de un barco tradicional Abra para atravesar la ensenada y visitar el mercado de especias y el zoco del oro. Luego por la carretera de Jumeirah, vistas de la Mezquita de Jumeirah. Parada para fotos en Burj Al Arab; el único hotel 7 estrellas en el mundo. Pasaremos por Burj Khalifa; el edificio más alto del mundo, el World Trade Center y el Centro Internacional Financiero, vuelta al hotel. Hospedaje. Cena no incluida.</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b/>
          <w:bCs/>
          <w:color w:val="262626" w:themeColor="text1" w:themeTint="D9"/>
          <w:sz w:val="20"/>
          <w:szCs w:val="20"/>
          <w:lang w:val="pt-BR"/>
        </w:rPr>
        <w:t xml:space="preserve">Día 10 </w:t>
      </w:r>
      <w:r w:rsidRPr="00157155">
        <w:rPr>
          <w:rFonts w:ascii="Segoe UI" w:hAnsi="Segoe UI" w:cs="Segoe UI"/>
          <w:b/>
          <w:bCs/>
          <w:color w:val="262626" w:themeColor="text1" w:themeTint="D9"/>
          <w:sz w:val="20"/>
          <w:szCs w:val="20"/>
        </w:rPr>
        <w:t>| Martes</w:t>
      </w:r>
      <w:r w:rsidRPr="00157155">
        <w:rPr>
          <w:rFonts w:ascii="Segoe UI" w:hAnsi="Segoe UI" w:cs="Segoe UI"/>
          <w:b/>
          <w:bCs/>
          <w:color w:val="262626" w:themeColor="text1" w:themeTint="D9"/>
          <w:sz w:val="20"/>
          <w:szCs w:val="20"/>
          <w:lang w:val="pt-BR"/>
        </w:rPr>
        <w:t xml:space="preserve"> </w:t>
      </w:r>
      <w:r w:rsidRPr="00157155">
        <w:rPr>
          <w:rFonts w:ascii="Segoe UI" w:hAnsi="Segoe UI" w:cs="Segoe UI"/>
          <w:b/>
          <w:bCs/>
          <w:color w:val="262626" w:themeColor="text1" w:themeTint="D9"/>
          <w:sz w:val="20"/>
          <w:szCs w:val="20"/>
        </w:rPr>
        <w:t xml:space="preserve">| DUBÁI </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color w:val="262626" w:themeColor="text1" w:themeTint="D9"/>
          <w:sz w:val="20"/>
          <w:szCs w:val="20"/>
        </w:rPr>
        <w:t>Desayuno. Día libre. Hospedaje. Cena no incluida.</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b/>
          <w:bCs/>
          <w:color w:val="262626" w:themeColor="text1" w:themeTint="D9"/>
          <w:sz w:val="20"/>
          <w:szCs w:val="20"/>
        </w:rPr>
        <w:t xml:space="preserve">Día 11 | Miércoles | DUBÁI </w:t>
      </w:r>
    </w:p>
    <w:p w:rsidR="00157155" w:rsidRP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AR"/>
        </w:rPr>
      </w:pPr>
      <w:r w:rsidRPr="00157155">
        <w:rPr>
          <w:rFonts w:ascii="Segoe UI" w:hAnsi="Segoe UI" w:cs="Segoe UI"/>
          <w:color w:val="262626" w:themeColor="text1" w:themeTint="D9"/>
          <w:sz w:val="20"/>
          <w:szCs w:val="20"/>
        </w:rPr>
        <w:t>Desayuno. A la hora convenida, traslado al Aeropuerto de Dubái para tomar su vuelo de regreso.</w:t>
      </w:r>
    </w:p>
    <w:p w:rsidR="00AD64C7" w:rsidRDefault="00AD64C7"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00085F" w:rsidRDefault="0000085F"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00085F" w:rsidRDefault="0000085F"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00085F" w:rsidRDefault="0000085F"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lastRenderedPageBreak/>
        <w:t xml:space="preserve">PRECIOS POR </w:t>
      </w:r>
      <w:bookmarkStart w:id="0" w:name="_GoBack"/>
      <w:bookmarkEnd w:id="0"/>
      <w:r w:rsidRPr="00157155">
        <w:rPr>
          <w:rFonts w:ascii="Segoe UI" w:hAnsi="Segoe UI" w:cs="Segoe UI"/>
          <w:b/>
          <w:color w:val="262626" w:themeColor="text1" w:themeTint="D9"/>
          <w:sz w:val="20"/>
          <w:szCs w:val="20"/>
          <w:lang w:val="es-ES_tradnl"/>
        </w:rPr>
        <w:t>PERSONA EN DÓLARES</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237092">
      <w:pPr>
        <w:widowControl w:val="0"/>
        <w:pBdr>
          <w:bottom w:val="single" w:sz="4" w:space="1" w:color="auto"/>
        </w:pBdr>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CATEGORÍA HOTELES</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TURISTA SUPERIOR</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PRIMERA</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SUPERIOR</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01/03 al 30/04/24</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1920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2040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2160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1030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1120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1190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01/05 al 30/09/24</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1790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1910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2030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895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990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1055</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01/10/24 al 28/02/25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t>1440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t>1530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t>1620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1030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1120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1190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Default="00157155" w:rsidP="00237092">
      <w:pPr>
        <w:widowControl w:val="0"/>
        <w:pBdr>
          <w:bottom w:val="single" w:sz="4" w:space="1" w:color="auto"/>
        </w:pBdr>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Suplemento 7 cenas</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470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560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00085F">
        <w:rPr>
          <w:rFonts w:ascii="Segoe UI" w:hAnsi="Segoe UI" w:cs="Segoe UI"/>
          <w:color w:val="262626" w:themeColor="text1" w:themeTint="D9"/>
          <w:sz w:val="20"/>
          <w:szCs w:val="20"/>
          <w:lang w:val="es-ES_tradnl"/>
        </w:rPr>
        <w:t>655</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Default="00157155" w:rsidP="00157155">
      <w:pPr>
        <w:widowControl w:val="0"/>
        <w:autoSpaceDE w:val="0"/>
        <w:autoSpaceDN w:val="0"/>
        <w:adjustRightInd w:val="0"/>
        <w:jc w:val="both"/>
        <w:rPr>
          <w:rFonts w:ascii="Segoe UI" w:hAnsi="Segoe UI" w:cs="Segoe UI"/>
          <w:b/>
          <w:bCs/>
          <w:color w:val="262626" w:themeColor="text1" w:themeTint="D9"/>
          <w:sz w:val="20"/>
          <w:szCs w:val="20"/>
        </w:rPr>
      </w:pPr>
      <w:r w:rsidRPr="00157155">
        <w:rPr>
          <w:rFonts w:ascii="Segoe UI" w:hAnsi="Segoe UI" w:cs="Segoe UI"/>
          <w:b/>
          <w:bCs/>
          <w:color w:val="262626" w:themeColor="text1" w:themeTint="D9"/>
          <w:sz w:val="20"/>
          <w:szCs w:val="20"/>
        </w:rPr>
        <w:t>PRECIOS VÁLIDOS PARA FECHAS INFORMADAS EXCEPTO FESTIVOS, PERÍODO ENTRE NAVIDAD Y AÑO NUEVO, FERIAS Y EVENTOS</w:t>
      </w:r>
    </w:p>
    <w:p w:rsidR="00BA5A54" w:rsidRDefault="00BA5A54" w:rsidP="00157155">
      <w:pPr>
        <w:widowControl w:val="0"/>
        <w:autoSpaceDE w:val="0"/>
        <w:autoSpaceDN w:val="0"/>
        <w:adjustRightInd w:val="0"/>
        <w:jc w:val="both"/>
        <w:rPr>
          <w:rFonts w:ascii="Segoe UI" w:hAnsi="Segoe UI" w:cs="Segoe UI"/>
          <w:b/>
          <w:bCs/>
          <w:color w:val="262626" w:themeColor="text1" w:themeTint="D9"/>
          <w:sz w:val="20"/>
          <w:szCs w:val="20"/>
        </w:rPr>
      </w:pPr>
    </w:p>
    <w:p w:rsidR="00760B6A" w:rsidRPr="00760B6A" w:rsidRDefault="00760B6A" w:rsidP="00760B6A">
      <w:pPr>
        <w:widowControl w:val="0"/>
        <w:autoSpaceDE w:val="0"/>
        <w:autoSpaceDN w:val="0"/>
        <w:adjustRightInd w:val="0"/>
        <w:jc w:val="both"/>
        <w:rPr>
          <w:rFonts w:ascii="Segoe UI" w:hAnsi="Segoe UI" w:cs="Segoe UI"/>
          <w:b/>
          <w:color w:val="262626" w:themeColor="text1" w:themeTint="D9"/>
          <w:sz w:val="20"/>
          <w:szCs w:val="20"/>
          <w:lang w:val="es-AR"/>
        </w:rPr>
      </w:pPr>
      <w:r w:rsidRPr="00760B6A">
        <w:rPr>
          <w:rFonts w:ascii="Segoe UI" w:hAnsi="Segoe UI" w:cs="Segoe UI"/>
          <w:b/>
          <w:color w:val="262626" w:themeColor="text1" w:themeTint="D9"/>
          <w:sz w:val="20"/>
          <w:szCs w:val="20"/>
          <w:lang w:val="pt-BR"/>
        </w:rPr>
        <w:t xml:space="preserve">(**) FECHAS * TEMPORADA ALTA EN EGIPTO ADICIONAR:  </w:t>
      </w:r>
    </w:p>
    <w:p w:rsidR="00760B6A" w:rsidRPr="00BA5A54" w:rsidRDefault="00760B6A" w:rsidP="00760B6A">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pt-BR"/>
        </w:rPr>
        <w:t xml:space="preserve">USD </w:t>
      </w:r>
      <w:r w:rsidR="0000085F">
        <w:rPr>
          <w:rFonts w:ascii="Segoe UI" w:hAnsi="Segoe UI" w:cs="Segoe UI"/>
          <w:color w:val="262626" w:themeColor="text1" w:themeTint="D9"/>
          <w:sz w:val="20"/>
          <w:szCs w:val="20"/>
          <w:lang w:val="pt-BR"/>
        </w:rPr>
        <w:t>255</w:t>
      </w:r>
      <w:r w:rsidRPr="00BA5A54">
        <w:rPr>
          <w:rFonts w:ascii="Segoe UI" w:hAnsi="Segoe UI" w:cs="Segoe UI"/>
          <w:color w:val="262626" w:themeColor="text1" w:themeTint="D9"/>
          <w:sz w:val="20"/>
          <w:szCs w:val="20"/>
          <w:lang w:val="pt-BR"/>
        </w:rPr>
        <w:t xml:space="preserve"> CATEGORÍA TURISTA SUPERIOR</w:t>
      </w:r>
    </w:p>
    <w:p w:rsidR="00760B6A" w:rsidRPr="00BA5A54" w:rsidRDefault="00760B6A" w:rsidP="00760B6A">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pt-BR"/>
        </w:rPr>
        <w:t xml:space="preserve">USD </w:t>
      </w:r>
      <w:r w:rsidR="0000085F">
        <w:rPr>
          <w:rFonts w:ascii="Segoe UI" w:hAnsi="Segoe UI" w:cs="Segoe UI"/>
          <w:color w:val="262626" w:themeColor="text1" w:themeTint="D9"/>
          <w:sz w:val="20"/>
          <w:szCs w:val="20"/>
          <w:lang w:val="pt-BR"/>
        </w:rPr>
        <w:t>335</w:t>
      </w:r>
      <w:r w:rsidRPr="00BA5A54">
        <w:rPr>
          <w:rFonts w:ascii="Segoe UI" w:hAnsi="Segoe UI" w:cs="Segoe UI"/>
          <w:color w:val="262626" w:themeColor="text1" w:themeTint="D9"/>
          <w:sz w:val="20"/>
          <w:szCs w:val="20"/>
          <w:lang w:val="pt-BR"/>
        </w:rPr>
        <w:t xml:space="preserve"> CATEGORÍA PRIM</w:t>
      </w:r>
      <w:r>
        <w:rPr>
          <w:rFonts w:ascii="Segoe UI" w:hAnsi="Segoe UI" w:cs="Segoe UI"/>
          <w:color w:val="262626" w:themeColor="text1" w:themeTint="D9"/>
          <w:sz w:val="20"/>
          <w:szCs w:val="20"/>
          <w:lang w:val="pt-BR"/>
        </w:rPr>
        <w:t>E</w:t>
      </w:r>
      <w:r w:rsidRPr="00BA5A54">
        <w:rPr>
          <w:rFonts w:ascii="Segoe UI" w:hAnsi="Segoe UI" w:cs="Segoe UI"/>
          <w:color w:val="262626" w:themeColor="text1" w:themeTint="D9"/>
          <w:sz w:val="20"/>
          <w:szCs w:val="20"/>
          <w:lang w:val="pt-BR"/>
        </w:rPr>
        <w:t>RA</w:t>
      </w:r>
    </w:p>
    <w:p w:rsidR="00760B6A" w:rsidRPr="00BA5A54" w:rsidRDefault="00760B6A" w:rsidP="00760B6A">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pt-BR"/>
        </w:rPr>
        <w:t xml:space="preserve">USD </w:t>
      </w:r>
      <w:r w:rsidR="0000085F">
        <w:rPr>
          <w:rFonts w:ascii="Segoe UI" w:hAnsi="Segoe UI" w:cs="Segoe UI"/>
          <w:color w:val="262626" w:themeColor="text1" w:themeTint="D9"/>
          <w:sz w:val="20"/>
          <w:szCs w:val="20"/>
          <w:lang w:val="pt-BR"/>
        </w:rPr>
        <w:t>430</w:t>
      </w:r>
      <w:r w:rsidRPr="00BA5A54">
        <w:rPr>
          <w:rFonts w:ascii="Segoe UI" w:hAnsi="Segoe UI" w:cs="Segoe UI"/>
          <w:color w:val="262626" w:themeColor="text1" w:themeTint="D9"/>
          <w:sz w:val="20"/>
          <w:szCs w:val="20"/>
          <w:lang w:val="pt-BR"/>
        </w:rPr>
        <w:t xml:space="preserve"> CATEGORÍA SUPERIOR</w:t>
      </w:r>
    </w:p>
    <w:p w:rsidR="00760B6A" w:rsidRDefault="00760B6A" w:rsidP="00760B6A">
      <w:pPr>
        <w:widowControl w:val="0"/>
        <w:autoSpaceDE w:val="0"/>
        <w:autoSpaceDN w:val="0"/>
        <w:adjustRightInd w:val="0"/>
        <w:jc w:val="both"/>
        <w:rPr>
          <w:rFonts w:ascii="Segoe UI" w:hAnsi="Segoe UI" w:cs="Segoe UI"/>
          <w:color w:val="262626" w:themeColor="text1" w:themeTint="D9"/>
          <w:sz w:val="20"/>
          <w:szCs w:val="20"/>
          <w:lang w:val="pt-BR"/>
        </w:rPr>
      </w:pPr>
    </w:p>
    <w:p w:rsidR="00760B6A" w:rsidRPr="00760B6A" w:rsidRDefault="00760B6A" w:rsidP="00760B6A">
      <w:pPr>
        <w:widowControl w:val="0"/>
        <w:autoSpaceDE w:val="0"/>
        <w:autoSpaceDN w:val="0"/>
        <w:adjustRightInd w:val="0"/>
        <w:jc w:val="both"/>
        <w:rPr>
          <w:rFonts w:ascii="Segoe UI" w:hAnsi="Segoe UI" w:cs="Segoe UI"/>
          <w:b/>
          <w:color w:val="262626" w:themeColor="text1" w:themeTint="D9"/>
          <w:sz w:val="20"/>
          <w:szCs w:val="20"/>
          <w:lang w:val="es-AR"/>
        </w:rPr>
      </w:pPr>
      <w:r w:rsidRPr="00760B6A">
        <w:rPr>
          <w:rFonts w:ascii="Segoe UI" w:hAnsi="Segoe UI" w:cs="Segoe UI"/>
          <w:b/>
          <w:color w:val="262626" w:themeColor="text1" w:themeTint="D9"/>
          <w:sz w:val="20"/>
          <w:szCs w:val="20"/>
          <w:lang w:val="pt-BR"/>
        </w:rPr>
        <w:t>* TEMPORADA ALTA EN EGIPTO:</w:t>
      </w:r>
    </w:p>
    <w:p w:rsidR="00760B6A" w:rsidRPr="00BA5A54" w:rsidRDefault="00760B6A" w:rsidP="00760B6A">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pt-BR"/>
        </w:rPr>
        <w:t>DEL 23 DE MARZO AL 08 DE ABRIL 2024</w:t>
      </w:r>
    </w:p>
    <w:p w:rsidR="00760B6A" w:rsidRPr="00BA5A54" w:rsidRDefault="00760B6A" w:rsidP="00760B6A">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n-US"/>
        </w:rPr>
        <w:t>DEL 21 DE DECIEMBRE 2024 AL 07 DE ENERO 2025</w:t>
      </w:r>
    </w:p>
    <w:p w:rsidR="00760B6A" w:rsidRDefault="00760B6A" w:rsidP="00157155">
      <w:pPr>
        <w:widowControl w:val="0"/>
        <w:autoSpaceDE w:val="0"/>
        <w:autoSpaceDN w:val="0"/>
        <w:adjustRightInd w:val="0"/>
        <w:jc w:val="both"/>
        <w:rPr>
          <w:rFonts w:ascii="Segoe UI" w:hAnsi="Segoe UI" w:cs="Segoe UI"/>
          <w:b/>
          <w:bCs/>
          <w:color w:val="262626" w:themeColor="text1" w:themeTint="D9"/>
          <w:sz w:val="20"/>
          <w:szCs w:val="20"/>
        </w:rPr>
      </w:pP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b/>
          <w:bCs/>
          <w:color w:val="262626" w:themeColor="text1" w:themeTint="D9"/>
          <w:sz w:val="20"/>
          <w:szCs w:val="20"/>
        </w:rPr>
        <w:t>Los precios incluyen los siguientes servicios: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w:t>
      </w:r>
      <w:r w:rsidRPr="00BA5A54">
        <w:rPr>
          <w:rFonts w:ascii="Segoe UI" w:hAnsi="Segoe UI" w:cs="Segoe UI"/>
          <w:color w:val="262626" w:themeColor="text1" w:themeTint="D9"/>
          <w:sz w:val="20"/>
          <w:szCs w:val="20"/>
          <w:lang w:val="es-AR"/>
        </w:rPr>
        <w:t>Hospedaje en Hoteles de acuerdo a la categoría seleccionada.</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n-US"/>
        </w:rPr>
        <w:t xml:space="preserve">   </w:t>
      </w:r>
      <w:r w:rsidRPr="00BA5A54">
        <w:rPr>
          <w:rFonts w:ascii="Segoe UI" w:hAnsi="Segoe UI" w:cs="Segoe UI"/>
          <w:color w:val="262626" w:themeColor="text1" w:themeTint="D9"/>
          <w:sz w:val="20"/>
          <w:szCs w:val="20"/>
          <w:lang w:val="es-AR"/>
        </w:rPr>
        <w:t>4 noches de hospedaje con desayuno en El Cairo.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AR"/>
        </w:rPr>
        <w:t xml:space="preserve">   3 noches de hospedaje con desayuno y cena en barco en Rio Nilo.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AR"/>
        </w:rPr>
        <w:t xml:space="preserve">   3 noches de hospedaje con desayuno en Dub</w:t>
      </w:r>
      <w:r w:rsidRPr="00BA5A54">
        <w:rPr>
          <w:rFonts w:ascii="Segoe UI" w:hAnsi="Segoe UI" w:cs="Segoe UI"/>
          <w:color w:val="262626" w:themeColor="text1" w:themeTint="D9"/>
          <w:sz w:val="20"/>
          <w:szCs w:val="20"/>
          <w:lang w:val="pt-BR"/>
        </w:rPr>
        <w:t>ái</w:t>
      </w:r>
      <w:r w:rsidRPr="00BA5A54">
        <w:rPr>
          <w:rFonts w:ascii="Segoe UI" w:hAnsi="Segoe UI" w:cs="Segoe UI"/>
          <w:color w:val="262626" w:themeColor="text1" w:themeTint="D9"/>
          <w:sz w:val="20"/>
          <w:szCs w:val="20"/>
          <w:lang w:val="es-AR"/>
        </w:rPr>
        <w:t>.</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AR"/>
        </w:rPr>
        <w:t xml:space="preserve">   5 y ½</w:t>
      </w:r>
      <w:r w:rsidRPr="00BA5A54">
        <w:rPr>
          <w:rFonts w:ascii="Segoe UI" w:hAnsi="Segoe UI" w:cs="Segoe UI"/>
          <w:color w:val="262626" w:themeColor="text1" w:themeTint="D9"/>
          <w:sz w:val="20"/>
          <w:szCs w:val="20"/>
          <w:lang w:val="en-US"/>
        </w:rPr>
        <w:t xml:space="preserve"> </w:t>
      </w:r>
      <w:r w:rsidRPr="00BA5A54">
        <w:rPr>
          <w:rFonts w:ascii="Segoe UI" w:hAnsi="Segoe UI" w:cs="Segoe UI"/>
          <w:color w:val="262626" w:themeColor="text1" w:themeTint="D9"/>
          <w:sz w:val="20"/>
          <w:szCs w:val="20"/>
          <w:lang w:val="es-AR"/>
        </w:rPr>
        <w:t>días de excursión en bus o minibús de lujo con guía de habla hispana.</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AR"/>
        </w:rPr>
        <w:t xml:space="preserve">   Traslados desde y al Aeropuerto, hoteles y fronteras con chofer de habla </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AR"/>
        </w:rPr>
        <w:t xml:space="preserve">   inglesa o </w:t>
      </w:r>
      <w:r w:rsidRPr="00BA5A54">
        <w:rPr>
          <w:rFonts w:ascii="Segoe UI" w:hAnsi="Segoe UI" w:cs="Segoe UI"/>
          <w:color w:val="262626" w:themeColor="text1" w:themeTint="D9"/>
          <w:sz w:val="20"/>
          <w:szCs w:val="20"/>
          <w:lang w:val="en-GB"/>
        </w:rPr>
        <w:t>hispana</w:t>
      </w:r>
      <w:r w:rsidRPr="00BA5A54">
        <w:rPr>
          <w:rFonts w:ascii="Segoe UI" w:hAnsi="Segoe UI" w:cs="Segoe UI"/>
          <w:color w:val="262626" w:themeColor="text1" w:themeTint="D9"/>
          <w:sz w:val="20"/>
          <w:szCs w:val="20"/>
          <w:lang w:val="es-ES_tradnl"/>
        </w:rPr>
        <w:t>.</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lang w:val="es-ES_tradnl"/>
        </w:rPr>
        <w:t xml:space="preserve">   Los vuelos domésticos CAI – ASW / LXR – CAI.</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Entradas a</w:t>
      </w:r>
      <w:r w:rsidRPr="00BA5A54">
        <w:rPr>
          <w:rFonts w:ascii="Segoe UI" w:hAnsi="Segoe UI" w:cs="Segoe UI"/>
          <w:color w:val="262626" w:themeColor="text1" w:themeTint="D9"/>
          <w:sz w:val="20"/>
          <w:szCs w:val="20"/>
          <w:lang w:val="es-AR"/>
        </w:rPr>
        <w:t xml:space="preserve"> los</w:t>
      </w:r>
      <w:r w:rsidRPr="00BA5A54">
        <w:rPr>
          <w:rFonts w:ascii="Segoe UI" w:hAnsi="Segoe UI" w:cs="Segoe UI"/>
          <w:color w:val="262626" w:themeColor="text1" w:themeTint="D9"/>
          <w:sz w:val="20"/>
          <w:szCs w:val="20"/>
        </w:rPr>
        <w:t xml:space="preserve"> lugares de visita según el programa.</w:t>
      </w:r>
    </w:p>
    <w:p w:rsidR="00BA5A54" w:rsidRDefault="00BA5A54"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b/>
          <w:bCs/>
          <w:color w:val="262626" w:themeColor="text1" w:themeTint="D9"/>
          <w:sz w:val="20"/>
          <w:szCs w:val="20"/>
        </w:rPr>
        <w:t xml:space="preserve">Los precios no incluyen los siguientes servicios: </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b/>
          <w:bCs/>
          <w:color w:val="262626" w:themeColor="text1" w:themeTint="D9"/>
          <w:sz w:val="20"/>
          <w:szCs w:val="20"/>
          <w:lang w:val="pt-BR"/>
        </w:rPr>
        <w:t xml:space="preserve">   </w:t>
      </w:r>
      <w:r w:rsidRPr="00BA5A54">
        <w:rPr>
          <w:rFonts w:ascii="Segoe UI" w:hAnsi="Segoe UI" w:cs="Segoe UI"/>
          <w:color w:val="262626" w:themeColor="text1" w:themeTint="D9"/>
          <w:sz w:val="20"/>
          <w:szCs w:val="20"/>
        </w:rPr>
        <w:t>Gastos extras personales.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Seguros (Robos, perdidas y daños personales y atención medica).</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Propinas para guía y chofer.</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Propinas (Crucero USD 45 – Dubái USD 35).</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Bebidas.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Visados.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Vuelos internacionales.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Impuestos de fronteras y/o aeropuerto.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Entradas o comidas no mencionadas en el circuito.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Visitas opcionales.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Tasa de turismo de Dubái (a pagar por PAX directamente en el hotel).</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Cualquier otro servicio no mencionado en "Los precios incluyen".</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b/>
          <w:bCs/>
          <w:color w:val="262626" w:themeColor="text1" w:themeTint="D9"/>
          <w:sz w:val="20"/>
          <w:szCs w:val="20"/>
        </w:rPr>
        <w:t xml:space="preserve">   Pago recomendado a tener en cuenta en destino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Propinas sugeridas: Guía USD 5-6 y Conductor USD 4 por día por persona a </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color w:val="262626" w:themeColor="text1" w:themeTint="D9"/>
          <w:sz w:val="20"/>
          <w:szCs w:val="20"/>
        </w:rPr>
        <w:t xml:space="preserve">   pagar en destino.</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b/>
          <w:bCs/>
          <w:i/>
          <w:iCs/>
          <w:color w:val="262626" w:themeColor="text1" w:themeTint="D9"/>
          <w:sz w:val="20"/>
          <w:szCs w:val="20"/>
          <w:u w:val="single"/>
          <w:lang w:val="es-419"/>
        </w:rPr>
        <w:t>NOTAS</w:t>
      </w: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i/>
          <w:iCs/>
          <w:color w:val="262626" w:themeColor="text1" w:themeTint="D9"/>
          <w:sz w:val="20"/>
          <w:szCs w:val="20"/>
          <w:lang w:val="es-419"/>
        </w:rPr>
        <w:lastRenderedPageBreak/>
        <w:t>PARA LAS SALIDAS QUE TENGAN LA NOCHEBUENA 23 - 24 DE DICIEMBRE O LA NOCHE VIEJA 31 DE DICIEMBRE - 01 DE ENERO SE APLICA SUPLEMENTO PARA LA CENA DE GALA - CONSULTE CONDICIONES Y PRECIOS.</w:t>
      </w:r>
    </w:p>
    <w:p w:rsidR="00760B6A" w:rsidRDefault="00760B6A" w:rsidP="00BA5A54">
      <w:pPr>
        <w:widowControl w:val="0"/>
        <w:autoSpaceDE w:val="0"/>
        <w:autoSpaceDN w:val="0"/>
        <w:adjustRightInd w:val="0"/>
        <w:jc w:val="both"/>
        <w:rPr>
          <w:rFonts w:ascii="Segoe UI" w:hAnsi="Segoe UI" w:cs="Segoe UI"/>
          <w:i/>
          <w:iCs/>
          <w:color w:val="262626" w:themeColor="text1" w:themeTint="D9"/>
          <w:sz w:val="20"/>
          <w:szCs w:val="20"/>
        </w:rPr>
      </w:pP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i/>
          <w:iCs/>
          <w:color w:val="262626" w:themeColor="text1" w:themeTint="D9"/>
          <w:sz w:val="20"/>
          <w:szCs w:val="20"/>
        </w:rPr>
        <w:t>LE RECOMENDAMOS QUE RESERVE CON ANTICIPACIÓN LOS OPCIONALES, YA QUE NO PODEMOS GARANTIZAR SU CONFIRMACIÓN EN EL DESTINO. CONSULTAR PRECIOS.</w:t>
      </w:r>
    </w:p>
    <w:p w:rsidR="00760B6A" w:rsidRDefault="00760B6A" w:rsidP="00BA5A54">
      <w:pPr>
        <w:widowControl w:val="0"/>
        <w:autoSpaceDE w:val="0"/>
        <w:autoSpaceDN w:val="0"/>
        <w:adjustRightInd w:val="0"/>
        <w:jc w:val="both"/>
        <w:rPr>
          <w:rFonts w:ascii="Segoe UI" w:hAnsi="Segoe UI" w:cs="Segoe UI"/>
          <w:i/>
          <w:iCs/>
          <w:color w:val="262626" w:themeColor="text1" w:themeTint="D9"/>
          <w:sz w:val="20"/>
          <w:szCs w:val="20"/>
        </w:rPr>
      </w:pPr>
    </w:p>
    <w:p w:rsidR="00BA5A54" w:rsidRPr="00BA5A54" w:rsidRDefault="00BA5A54" w:rsidP="00BA5A54">
      <w:pPr>
        <w:widowControl w:val="0"/>
        <w:autoSpaceDE w:val="0"/>
        <w:autoSpaceDN w:val="0"/>
        <w:adjustRightInd w:val="0"/>
        <w:jc w:val="both"/>
        <w:rPr>
          <w:rFonts w:ascii="Segoe UI" w:hAnsi="Segoe UI" w:cs="Segoe UI"/>
          <w:color w:val="262626" w:themeColor="text1" w:themeTint="D9"/>
          <w:sz w:val="20"/>
          <w:szCs w:val="20"/>
          <w:lang w:val="es-AR"/>
        </w:rPr>
      </w:pPr>
      <w:r w:rsidRPr="00BA5A54">
        <w:rPr>
          <w:rFonts w:ascii="Segoe UI" w:hAnsi="Segoe UI" w:cs="Segoe UI"/>
          <w:i/>
          <w:iCs/>
          <w:color w:val="262626" w:themeColor="text1" w:themeTint="D9"/>
          <w:sz w:val="20"/>
          <w:szCs w:val="20"/>
        </w:rPr>
        <w:t>TRÁMITES DE VISADO AL MENOS DOS SEMANAS ANTES DE LA LLEGADA.</w:t>
      </w:r>
    </w:p>
    <w:p w:rsidR="00760B6A" w:rsidRDefault="00760B6A" w:rsidP="00BA5A54">
      <w:pPr>
        <w:widowControl w:val="0"/>
        <w:autoSpaceDE w:val="0"/>
        <w:autoSpaceDN w:val="0"/>
        <w:adjustRightInd w:val="0"/>
        <w:jc w:val="both"/>
        <w:rPr>
          <w:rFonts w:ascii="Segoe UI" w:hAnsi="Segoe UI" w:cs="Segoe UI"/>
          <w:color w:val="262626" w:themeColor="text1" w:themeTint="D9"/>
          <w:sz w:val="20"/>
          <w:szCs w:val="20"/>
        </w:rPr>
      </w:pPr>
    </w:p>
    <w:p w:rsidR="00BA5A54" w:rsidRDefault="00BA5A54" w:rsidP="00BA5A54">
      <w:pPr>
        <w:widowControl w:val="0"/>
        <w:autoSpaceDE w:val="0"/>
        <w:autoSpaceDN w:val="0"/>
        <w:adjustRightInd w:val="0"/>
        <w:jc w:val="both"/>
        <w:rPr>
          <w:rFonts w:ascii="Segoe UI" w:hAnsi="Segoe UI" w:cs="Segoe UI"/>
          <w:b/>
          <w:bCs/>
          <w:color w:val="262626" w:themeColor="text1" w:themeTint="D9"/>
          <w:sz w:val="20"/>
          <w:szCs w:val="20"/>
          <w:lang w:val="es-419"/>
        </w:rPr>
      </w:pPr>
    </w:p>
    <w:sectPr w:rsidR="00BA5A5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7E" w:rsidRDefault="00145A7E" w:rsidP="00C020B9">
      <w:r>
        <w:separator/>
      </w:r>
    </w:p>
  </w:endnote>
  <w:endnote w:type="continuationSeparator" w:id="0">
    <w:p w:rsidR="00145A7E" w:rsidRDefault="00145A7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7E" w:rsidRDefault="00145A7E" w:rsidP="00C020B9">
      <w:r>
        <w:separator/>
      </w:r>
    </w:p>
  </w:footnote>
  <w:footnote w:type="continuationSeparator" w:id="0">
    <w:p w:rsidR="00145A7E" w:rsidRDefault="00145A7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25998"/>
    <w:multiLevelType w:val="hybridMultilevel"/>
    <w:tmpl w:val="E9946298"/>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A2763"/>
    <w:multiLevelType w:val="hybridMultilevel"/>
    <w:tmpl w:val="79CADFB8"/>
    <w:lvl w:ilvl="0" w:tplc="0409000D">
      <w:start w:val="1"/>
      <w:numFmt w:val="bullet"/>
      <w:lvlText w:val=""/>
      <w:lvlJc w:val="left"/>
      <w:pPr>
        <w:ind w:left="720" w:hanging="360"/>
      </w:pPr>
      <w:rPr>
        <w:rFonts w:ascii="Wingdings" w:hAnsi="Wingdings" w:hint="default"/>
      </w:rPr>
    </w:lvl>
    <w:lvl w:ilvl="1" w:tplc="4A6A414E">
      <w:start w:val="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5E8"/>
    <w:multiLevelType w:val="hybridMultilevel"/>
    <w:tmpl w:val="AAE6E03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A66F6E"/>
    <w:multiLevelType w:val="hybridMultilevel"/>
    <w:tmpl w:val="5B7C3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0144F"/>
    <w:multiLevelType w:val="hybridMultilevel"/>
    <w:tmpl w:val="775C79A6"/>
    <w:lvl w:ilvl="0" w:tplc="648CE9DE">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32D0"/>
    <w:multiLevelType w:val="hybridMultilevel"/>
    <w:tmpl w:val="05724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2059F"/>
    <w:multiLevelType w:val="hybridMultilevel"/>
    <w:tmpl w:val="A18AA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26F00"/>
    <w:multiLevelType w:val="hybridMultilevel"/>
    <w:tmpl w:val="5A5259EA"/>
    <w:lvl w:ilvl="0" w:tplc="B99C3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00660"/>
    <w:multiLevelType w:val="hybridMultilevel"/>
    <w:tmpl w:val="5096FAE6"/>
    <w:lvl w:ilvl="0" w:tplc="003AF9C6">
      <w:start w:val="1"/>
      <w:numFmt w:val="bullet"/>
      <w:lvlText w:val=""/>
      <w:lvlJc w:val="left"/>
      <w:pPr>
        <w:ind w:left="720" w:hanging="360"/>
      </w:pPr>
      <w:rPr>
        <w:rFonts w:ascii="Wingdings" w:hAnsi="Wingdings" w:hint="default"/>
        <w:b/>
        <w:bCs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E0540"/>
    <w:multiLevelType w:val="hybridMultilevel"/>
    <w:tmpl w:val="1CE267C6"/>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A0F0A"/>
    <w:multiLevelType w:val="hybridMultilevel"/>
    <w:tmpl w:val="3EFA67D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5853"/>
    <w:multiLevelType w:val="hybridMultilevel"/>
    <w:tmpl w:val="69A07CE8"/>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1C3B7F"/>
    <w:multiLevelType w:val="hybridMultilevel"/>
    <w:tmpl w:val="F7343866"/>
    <w:lvl w:ilvl="0" w:tplc="08423C5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4B55F0"/>
    <w:multiLevelType w:val="hybridMultilevel"/>
    <w:tmpl w:val="4F5A98B6"/>
    <w:lvl w:ilvl="0" w:tplc="B99C3A80">
      <w:start w:val="1"/>
      <w:numFmt w:val="bullet"/>
      <w:lvlText w:val=""/>
      <w:lvlJc w:val="left"/>
      <w:pPr>
        <w:ind w:left="720" w:hanging="360"/>
      </w:pPr>
      <w:rPr>
        <w:rFonts w:ascii="Wingdings" w:hAnsi="Wingdings" w:hint="default"/>
      </w:rPr>
    </w:lvl>
    <w:lvl w:ilvl="1" w:tplc="B99C3A8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65B4F"/>
    <w:multiLevelType w:val="hybridMultilevel"/>
    <w:tmpl w:val="64964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23"/>
  </w:num>
  <w:num w:numId="6">
    <w:abstractNumId w:val="21"/>
  </w:num>
  <w:num w:numId="7">
    <w:abstractNumId w:val="13"/>
  </w:num>
  <w:num w:numId="8">
    <w:abstractNumId w:val="7"/>
  </w:num>
  <w:num w:numId="9">
    <w:abstractNumId w:val="20"/>
  </w:num>
  <w:num w:numId="10">
    <w:abstractNumId w:val="9"/>
  </w:num>
  <w:num w:numId="11">
    <w:abstractNumId w:val="12"/>
  </w:num>
  <w:num w:numId="12">
    <w:abstractNumId w:val="10"/>
  </w:num>
  <w:num w:numId="13">
    <w:abstractNumId w:val="17"/>
  </w:num>
  <w:num w:numId="14">
    <w:abstractNumId w:val="8"/>
  </w:num>
  <w:num w:numId="15">
    <w:abstractNumId w:val="2"/>
  </w:num>
  <w:num w:numId="16">
    <w:abstractNumId w:val="24"/>
  </w:num>
  <w:num w:numId="17">
    <w:abstractNumId w:val="6"/>
  </w:num>
  <w:num w:numId="18">
    <w:abstractNumId w:val="4"/>
  </w:num>
  <w:num w:numId="19">
    <w:abstractNumId w:val="15"/>
  </w:num>
  <w:num w:numId="20">
    <w:abstractNumId w:val="19"/>
  </w:num>
  <w:num w:numId="21">
    <w:abstractNumId w:val="16"/>
  </w:num>
  <w:num w:numId="22">
    <w:abstractNumId w:val="3"/>
  </w:num>
  <w:num w:numId="23">
    <w:abstractNumId w:val="18"/>
  </w:num>
  <w:num w:numId="24">
    <w:abstractNumId w:val="14"/>
  </w:num>
  <w:num w:numId="25">
    <w:abstractNumId w:val="22"/>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085F"/>
    <w:rsid w:val="000049B7"/>
    <w:rsid w:val="00027888"/>
    <w:rsid w:val="00031BBD"/>
    <w:rsid w:val="00035300"/>
    <w:rsid w:val="0004276D"/>
    <w:rsid w:val="000600C0"/>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45A7E"/>
    <w:rsid w:val="00146284"/>
    <w:rsid w:val="00156A01"/>
    <w:rsid w:val="00157155"/>
    <w:rsid w:val="00160B58"/>
    <w:rsid w:val="0016247D"/>
    <w:rsid w:val="00163A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37092"/>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557FD"/>
    <w:rsid w:val="00472098"/>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012C"/>
    <w:rsid w:val="00573655"/>
    <w:rsid w:val="005777A7"/>
    <w:rsid w:val="00584E73"/>
    <w:rsid w:val="005854E0"/>
    <w:rsid w:val="00585ECE"/>
    <w:rsid w:val="00590264"/>
    <w:rsid w:val="005A221C"/>
    <w:rsid w:val="005E264B"/>
    <w:rsid w:val="00603517"/>
    <w:rsid w:val="00605B4B"/>
    <w:rsid w:val="00622AFD"/>
    <w:rsid w:val="0063194A"/>
    <w:rsid w:val="006376EC"/>
    <w:rsid w:val="00646034"/>
    <w:rsid w:val="00652606"/>
    <w:rsid w:val="00655DFD"/>
    <w:rsid w:val="00655ECE"/>
    <w:rsid w:val="00665938"/>
    <w:rsid w:val="00670FC0"/>
    <w:rsid w:val="00680F3F"/>
    <w:rsid w:val="00682C06"/>
    <w:rsid w:val="006840AB"/>
    <w:rsid w:val="00687AE8"/>
    <w:rsid w:val="0069471D"/>
    <w:rsid w:val="00697698"/>
    <w:rsid w:val="006A2F98"/>
    <w:rsid w:val="006B22EB"/>
    <w:rsid w:val="006B6D49"/>
    <w:rsid w:val="006C02E1"/>
    <w:rsid w:val="006C1BD2"/>
    <w:rsid w:val="006D0C95"/>
    <w:rsid w:val="006D799E"/>
    <w:rsid w:val="006E2D6C"/>
    <w:rsid w:val="006F2722"/>
    <w:rsid w:val="0070180E"/>
    <w:rsid w:val="007053CC"/>
    <w:rsid w:val="007305A5"/>
    <w:rsid w:val="00730878"/>
    <w:rsid w:val="007328F5"/>
    <w:rsid w:val="00733F28"/>
    <w:rsid w:val="00751FFE"/>
    <w:rsid w:val="00753A8E"/>
    <w:rsid w:val="007550C7"/>
    <w:rsid w:val="007577CE"/>
    <w:rsid w:val="00760AA8"/>
    <w:rsid w:val="00760B6A"/>
    <w:rsid w:val="00761F02"/>
    <w:rsid w:val="007812ED"/>
    <w:rsid w:val="00785E0E"/>
    <w:rsid w:val="007A2057"/>
    <w:rsid w:val="007A3ACE"/>
    <w:rsid w:val="007D28CE"/>
    <w:rsid w:val="007D3D95"/>
    <w:rsid w:val="007E0DE4"/>
    <w:rsid w:val="007E1F96"/>
    <w:rsid w:val="007E4909"/>
    <w:rsid w:val="00801243"/>
    <w:rsid w:val="00803077"/>
    <w:rsid w:val="00807CF9"/>
    <w:rsid w:val="00830554"/>
    <w:rsid w:val="008354CE"/>
    <w:rsid w:val="00847A5C"/>
    <w:rsid w:val="008562BE"/>
    <w:rsid w:val="00856DFB"/>
    <w:rsid w:val="008601A1"/>
    <w:rsid w:val="00865612"/>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2E18"/>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6786E"/>
    <w:rsid w:val="00A74C43"/>
    <w:rsid w:val="00A7762D"/>
    <w:rsid w:val="00A90B42"/>
    <w:rsid w:val="00A94C0A"/>
    <w:rsid w:val="00A96C96"/>
    <w:rsid w:val="00AA1439"/>
    <w:rsid w:val="00AC4F28"/>
    <w:rsid w:val="00AC584F"/>
    <w:rsid w:val="00AC6F23"/>
    <w:rsid w:val="00AD64C7"/>
    <w:rsid w:val="00AE4A61"/>
    <w:rsid w:val="00AE4BA2"/>
    <w:rsid w:val="00AF1F25"/>
    <w:rsid w:val="00AF64C0"/>
    <w:rsid w:val="00B012CA"/>
    <w:rsid w:val="00B01674"/>
    <w:rsid w:val="00B05C05"/>
    <w:rsid w:val="00B17106"/>
    <w:rsid w:val="00B21365"/>
    <w:rsid w:val="00B25895"/>
    <w:rsid w:val="00B348F4"/>
    <w:rsid w:val="00B403A2"/>
    <w:rsid w:val="00B42D90"/>
    <w:rsid w:val="00B5409E"/>
    <w:rsid w:val="00B63737"/>
    <w:rsid w:val="00B719EC"/>
    <w:rsid w:val="00B77CEF"/>
    <w:rsid w:val="00B85C9E"/>
    <w:rsid w:val="00B86CB8"/>
    <w:rsid w:val="00B92E7D"/>
    <w:rsid w:val="00BA5A54"/>
    <w:rsid w:val="00BB59E6"/>
    <w:rsid w:val="00BC2937"/>
    <w:rsid w:val="00BD40C5"/>
    <w:rsid w:val="00BE2A72"/>
    <w:rsid w:val="00BE5D43"/>
    <w:rsid w:val="00C01231"/>
    <w:rsid w:val="00C020B9"/>
    <w:rsid w:val="00C21681"/>
    <w:rsid w:val="00C226FA"/>
    <w:rsid w:val="00C34C70"/>
    <w:rsid w:val="00C5023A"/>
    <w:rsid w:val="00C5372D"/>
    <w:rsid w:val="00C80A66"/>
    <w:rsid w:val="00C87766"/>
    <w:rsid w:val="00CB0FFD"/>
    <w:rsid w:val="00CC0261"/>
    <w:rsid w:val="00CC0A40"/>
    <w:rsid w:val="00CC34ED"/>
    <w:rsid w:val="00CC36DC"/>
    <w:rsid w:val="00CD0E2A"/>
    <w:rsid w:val="00CD3548"/>
    <w:rsid w:val="00CD42E7"/>
    <w:rsid w:val="00CD5EAF"/>
    <w:rsid w:val="00CF2931"/>
    <w:rsid w:val="00D0020D"/>
    <w:rsid w:val="00D01F2E"/>
    <w:rsid w:val="00D03909"/>
    <w:rsid w:val="00D03A65"/>
    <w:rsid w:val="00D2230E"/>
    <w:rsid w:val="00D30F37"/>
    <w:rsid w:val="00D37467"/>
    <w:rsid w:val="00D40424"/>
    <w:rsid w:val="00D41BB0"/>
    <w:rsid w:val="00D42C74"/>
    <w:rsid w:val="00D43D40"/>
    <w:rsid w:val="00D54474"/>
    <w:rsid w:val="00D579A1"/>
    <w:rsid w:val="00D60EFA"/>
    <w:rsid w:val="00D613E0"/>
    <w:rsid w:val="00D63620"/>
    <w:rsid w:val="00D64513"/>
    <w:rsid w:val="00D80191"/>
    <w:rsid w:val="00D82499"/>
    <w:rsid w:val="00D83208"/>
    <w:rsid w:val="00D83CBE"/>
    <w:rsid w:val="00D87699"/>
    <w:rsid w:val="00D9386E"/>
    <w:rsid w:val="00D96601"/>
    <w:rsid w:val="00DA2395"/>
    <w:rsid w:val="00DD6EB3"/>
    <w:rsid w:val="00DE38EC"/>
    <w:rsid w:val="00E01336"/>
    <w:rsid w:val="00E0232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607154037">
      <w:bodyDiv w:val="1"/>
      <w:marLeft w:val="0"/>
      <w:marRight w:val="0"/>
      <w:marTop w:val="0"/>
      <w:marBottom w:val="0"/>
      <w:divBdr>
        <w:top w:val="none" w:sz="0" w:space="0" w:color="auto"/>
        <w:left w:val="none" w:sz="0" w:space="0" w:color="auto"/>
        <w:bottom w:val="none" w:sz="0" w:space="0" w:color="auto"/>
        <w:right w:val="none" w:sz="0" w:space="0" w:color="auto"/>
      </w:divBdr>
    </w:div>
    <w:div w:id="740760297">
      <w:bodyDiv w:val="1"/>
      <w:marLeft w:val="0"/>
      <w:marRight w:val="0"/>
      <w:marTop w:val="0"/>
      <w:marBottom w:val="0"/>
      <w:divBdr>
        <w:top w:val="none" w:sz="0" w:space="0" w:color="auto"/>
        <w:left w:val="none" w:sz="0" w:space="0" w:color="auto"/>
        <w:bottom w:val="none" w:sz="0" w:space="0" w:color="auto"/>
        <w:right w:val="none" w:sz="0" w:space="0" w:color="auto"/>
      </w:divBdr>
    </w:div>
    <w:div w:id="750615006">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450705905">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879275053">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D8AB-A998-4873-A80C-5B7BCE3A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922</Words>
  <Characters>5652</Characters>
  <Application>Microsoft Office Word</Application>
  <DocSecurity>0</DocSecurity>
  <Lines>403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2023-11-15T18:16:00Z</dcterms:created>
  <dcterms:modified xsi:type="dcterms:W3CDTF">2023-11-15T20:05:00Z</dcterms:modified>
</cp:coreProperties>
</file>