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E4261D" w:rsidRDefault="00D859AC" w:rsidP="00897766">
      <w:pPr>
        <w:jc w:val="both"/>
        <w:rPr>
          <w:rFonts w:ascii="Segoe UI" w:hAnsi="Segoe UI" w:cs="Segoe UI"/>
          <w:b/>
          <w:color w:val="0070C0"/>
          <w:sz w:val="20"/>
          <w:szCs w:val="20"/>
          <w:lang w:val="es-ES_tradnl"/>
        </w:rPr>
      </w:pPr>
      <w:r w:rsidRPr="00E4261D">
        <w:rPr>
          <w:rFonts w:ascii="Segoe UI" w:hAnsi="Segoe UI" w:cs="Segoe UI"/>
          <w:b/>
          <w:color w:val="0070C0"/>
          <w:sz w:val="20"/>
          <w:szCs w:val="20"/>
          <w:lang w:val="es-ES_tradnl"/>
        </w:rPr>
        <w:t>HERODOTO</w:t>
      </w:r>
      <w:r w:rsidR="00964C97" w:rsidRPr="00E4261D">
        <w:rPr>
          <w:rFonts w:ascii="Segoe UI" w:hAnsi="Segoe UI" w:cs="Segoe UI"/>
          <w:b/>
          <w:color w:val="0070C0"/>
          <w:sz w:val="20"/>
          <w:szCs w:val="20"/>
          <w:lang w:val="es-ES_tradnl"/>
        </w:rPr>
        <w:t xml:space="preserve"> INVIERNO</w:t>
      </w:r>
    </w:p>
    <w:p w:rsidR="00897766" w:rsidRPr="00E4261D" w:rsidRDefault="00932324" w:rsidP="00897766">
      <w:pPr>
        <w:jc w:val="both"/>
        <w:rPr>
          <w:rFonts w:ascii="Segoe UI" w:hAnsi="Segoe UI" w:cs="Segoe UI"/>
          <w:sz w:val="20"/>
          <w:szCs w:val="20"/>
          <w:lang w:val="es-ES_tradnl"/>
        </w:rPr>
      </w:pPr>
      <w:r w:rsidRPr="00E4261D">
        <w:rPr>
          <w:rFonts w:ascii="Segoe UI" w:hAnsi="Segoe UI" w:cs="Segoe UI"/>
          <w:sz w:val="20"/>
          <w:szCs w:val="20"/>
          <w:lang w:val="es-ES_tradnl"/>
        </w:rPr>
        <w:t>11</w:t>
      </w:r>
      <w:r w:rsidR="00897766" w:rsidRPr="00E4261D">
        <w:rPr>
          <w:rFonts w:ascii="Segoe UI" w:hAnsi="Segoe UI" w:cs="Segoe UI"/>
          <w:sz w:val="20"/>
          <w:szCs w:val="20"/>
          <w:lang w:val="es-ES_tradnl"/>
        </w:rPr>
        <w:t xml:space="preserve"> DIAS</w:t>
      </w:r>
      <w:r w:rsidR="00897766" w:rsidRPr="00E4261D">
        <w:rPr>
          <w:rFonts w:ascii="Segoe UI" w:hAnsi="Segoe UI" w:cs="Segoe UI"/>
          <w:sz w:val="20"/>
          <w:szCs w:val="20"/>
          <w:lang w:val="es-ES_tradnl"/>
        </w:rPr>
        <w:tab/>
      </w:r>
    </w:p>
    <w:p w:rsidR="00C25E22" w:rsidRPr="00E4261D" w:rsidRDefault="00897766" w:rsidP="00897766">
      <w:pPr>
        <w:jc w:val="both"/>
        <w:rPr>
          <w:rFonts w:ascii="Segoe UI" w:hAnsi="Segoe UI" w:cs="Segoe UI"/>
          <w:sz w:val="20"/>
          <w:szCs w:val="20"/>
          <w:lang w:val="es-ES_tradnl"/>
        </w:rPr>
      </w:pPr>
      <w:r w:rsidRPr="00E4261D">
        <w:rPr>
          <w:rFonts w:ascii="Segoe UI" w:hAnsi="Segoe UI" w:cs="Segoe UI"/>
          <w:sz w:val="20"/>
          <w:szCs w:val="20"/>
          <w:lang w:val="es-ES_tradnl"/>
        </w:rPr>
        <w:t xml:space="preserve">ESTE PROGRAMA OPERA DURANTE EL </w:t>
      </w:r>
      <w:r w:rsidR="00964C97" w:rsidRPr="00E4261D">
        <w:rPr>
          <w:rFonts w:ascii="Segoe UI" w:hAnsi="Segoe UI" w:cs="Segoe UI"/>
          <w:sz w:val="20"/>
          <w:szCs w:val="20"/>
          <w:lang w:val="es-ES_tradnl"/>
        </w:rPr>
        <w:t>INVIERNO</w:t>
      </w:r>
      <w:r w:rsidR="00032A14" w:rsidRPr="00E4261D">
        <w:rPr>
          <w:rFonts w:ascii="Segoe UI" w:hAnsi="Segoe UI" w:cs="Segoe UI"/>
          <w:sz w:val="20"/>
          <w:szCs w:val="20"/>
          <w:lang w:val="es-ES_tradnl"/>
        </w:rPr>
        <w:t xml:space="preserve"> </w:t>
      </w:r>
    </w:p>
    <w:p w:rsidR="00C25E22" w:rsidRPr="00E4261D" w:rsidRDefault="00C25E22" w:rsidP="00897766">
      <w:pPr>
        <w:jc w:val="both"/>
        <w:rPr>
          <w:rFonts w:ascii="Segoe UI" w:hAnsi="Segoe UI" w:cs="Segoe UI"/>
          <w:sz w:val="20"/>
          <w:szCs w:val="20"/>
          <w:lang w:val="es-ES_tradnl"/>
        </w:rPr>
      </w:pPr>
    </w:p>
    <w:p w:rsidR="00964C97" w:rsidRPr="00E4261D" w:rsidRDefault="00964C97" w:rsidP="00964C97">
      <w:pPr>
        <w:autoSpaceDE w:val="0"/>
        <w:autoSpaceDN w:val="0"/>
        <w:adjustRightInd w:val="0"/>
        <w:rPr>
          <w:rFonts w:ascii="Segoe UI" w:eastAsiaTheme="minorHAnsi" w:hAnsi="Segoe UI" w:cs="Segoe UI"/>
          <w:color w:val="000000"/>
          <w:kern w:val="0"/>
          <w:sz w:val="20"/>
          <w:szCs w:val="20"/>
          <w:lang w:val="es-ES_tradnl" w:eastAsia="en-US"/>
        </w:rPr>
      </w:pPr>
    </w:p>
    <w:p w:rsidR="00D333AE"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
          <w:bCs/>
          <w:color w:val="3E3E3E"/>
          <w:kern w:val="0"/>
          <w:sz w:val="20"/>
          <w:szCs w:val="20"/>
          <w:lang w:val="es-ES_tradnl" w:eastAsia="en-US"/>
        </w:rPr>
        <w:t>Del 19 Marzo 2024, 22 Octubre - Noviembre 05, 2024: Cada Martes</w:t>
      </w:r>
    </w:p>
    <w:p w:rsidR="00932324" w:rsidRPr="00E4261D" w:rsidRDefault="00932324"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964C97" w:rsidRPr="00E4261D" w:rsidRDefault="00964C97" w:rsidP="00964C97">
      <w:pPr>
        <w:autoSpaceDE w:val="0"/>
        <w:autoSpaceDN w:val="0"/>
        <w:adjustRightInd w:val="0"/>
        <w:rPr>
          <w:rFonts w:ascii="Segoe UI" w:eastAsiaTheme="minorHAnsi" w:hAnsi="Segoe UI" w:cs="Segoe UI"/>
          <w:color w:val="000000"/>
          <w:kern w:val="0"/>
          <w:sz w:val="20"/>
          <w:szCs w:val="20"/>
          <w:lang w:val="es-ES_tradnl" w:eastAsia="en-US"/>
        </w:rPr>
      </w:pPr>
    </w:p>
    <w:p w:rsidR="00964C97" w:rsidRPr="00E4261D" w:rsidRDefault="00964C97" w:rsidP="00964C97">
      <w:pPr>
        <w:autoSpaceDE w:val="0"/>
        <w:autoSpaceDN w:val="0"/>
        <w:adjustRightInd w:val="0"/>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b/>
          <w:bCs/>
          <w:color w:val="3E3E3E"/>
          <w:kern w:val="0"/>
          <w:sz w:val="20"/>
          <w:szCs w:val="20"/>
          <w:lang w:val="es-ES_tradnl" w:eastAsia="en-US"/>
        </w:rPr>
        <w:t xml:space="preserve">El Programa Incluye: </w:t>
      </w:r>
    </w:p>
    <w:p w:rsidR="00964C97" w:rsidRPr="00E4261D" w:rsidRDefault="00964C97" w:rsidP="00964C97">
      <w:pPr>
        <w:autoSpaceDE w:val="0"/>
        <w:autoSpaceDN w:val="0"/>
        <w:adjustRightInd w:val="0"/>
        <w:spacing w:after="31"/>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3 noches en Hotel de Atenas en alojamiento y desayuno </w:t>
      </w:r>
    </w:p>
    <w:p w:rsidR="00964C97" w:rsidRPr="00E4261D" w:rsidRDefault="00964C97" w:rsidP="00964C97">
      <w:pPr>
        <w:autoSpaceDE w:val="0"/>
        <w:autoSpaceDN w:val="0"/>
        <w:adjustRightInd w:val="0"/>
        <w:spacing w:after="31"/>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**Visita de la ciudad de Atenas medio día, con Acrópolis y sin el nuevo museo </w:t>
      </w:r>
    </w:p>
    <w:p w:rsidR="00964C97" w:rsidRPr="00E4261D" w:rsidRDefault="00964C97" w:rsidP="00964C97">
      <w:pPr>
        <w:autoSpaceDE w:val="0"/>
        <w:autoSpaceDN w:val="0"/>
        <w:adjustRightInd w:val="0"/>
        <w:spacing w:after="31"/>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Circuito Clásico &amp; Meteora de 4 días con desayunos y cenas </w:t>
      </w:r>
    </w:p>
    <w:p w:rsidR="00964C97" w:rsidRPr="00E4261D" w:rsidRDefault="00964C97" w:rsidP="00964C97">
      <w:pPr>
        <w:autoSpaceDE w:val="0"/>
        <w:autoSpaceDN w:val="0"/>
        <w:adjustRightInd w:val="0"/>
        <w:spacing w:after="31"/>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Crucero de 4 días por las islas Griegas y Turquía en pensión completa </w:t>
      </w:r>
    </w:p>
    <w:p w:rsidR="00964C97" w:rsidRPr="00E4261D" w:rsidRDefault="00964C97" w:rsidP="00964C97">
      <w:pPr>
        <w:autoSpaceDE w:val="0"/>
        <w:autoSpaceDN w:val="0"/>
        <w:adjustRightInd w:val="0"/>
        <w:spacing w:after="31"/>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*1 excursión y bebidas seleccionadas durante las comidas </w:t>
      </w:r>
    </w:p>
    <w:p w:rsidR="00964C97" w:rsidRPr="00E4261D" w:rsidRDefault="00964C97" w:rsidP="00964C97">
      <w:pPr>
        <w:autoSpaceDE w:val="0"/>
        <w:autoSpaceDN w:val="0"/>
        <w:adjustRightInd w:val="0"/>
        <w:spacing w:after="31"/>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Entradas a sitios </w:t>
      </w:r>
      <w:r w:rsidRPr="00E4261D">
        <w:rPr>
          <w:rFonts w:ascii="Segoe UI" w:eastAsiaTheme="minorHAnsi" w:hAnsi="Segoe UI" w:cs="Segoe UI"/>
          <w:b/>
          <w:bCs/>
          <w:color w:val="3E3E3E"/>
          <w:kern w:val="0"/>
          <w:sz w:val="20"/>
          <w:szCs w:val="20"/>
          <w:lang w:val="es-ES_tradnl" w:eastAsia="en-US"/>
        </w:rPr>
        <w:t xml:space="preserve">arqueológicos y museos con guía </w:t>
      </w:r>
    </w:p>
    <w:p w:rsidR="00964C97" w:rsidRPr="00E4261D" w:rsidRDefault="00964C97" w:rsidP="00964C97">
      <w:pPr>
        <w:autoSpaceDE w:val="0"/>
        <w:autoSpaceDN w:val="0"/>
        <w:adjustRightInd w:val="0"/>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Todos los traslados según itinerario </w:t>
      </w:r>
    </w:p>
    <w:p w:rsidR="00964C97" w:rsidRPr="00E4261D" w:rsidRDefault="00964C97"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964C97" w:rsidRPr="00E4261D" w:rsidRDefault="00964C97" w:rsidP="00964C97">
      <w:pPr>
        <w:autoSpaceDE w:val="0"/>
        <w:autoSpaceDN w:val="0"/>
        <w:adjustRightInd w:val="0"/>
        <w:rPr>
          <w:rFonts w:ascii="Segoe UI" w:eastAsiaTheme="minorHAnsi" w:hAnsi="Segoe UI" w:cs="Segoe UI"/>
          <w:color w:val="000000"/>
          <w:kern w:val="0"/>
          <w:sz w:val="20"/>
          <w:szCs w:val="20"/>
          <w:lang w:val="es-ES_tradnl" w:eastAsia="en-US"/>
        </w:rPr>
      </w:pP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Martes: Atenas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Miércoles: Atenas - Olimpia Inicio del circuito clásico de cuatro días en el Peloponeso. Corta parada en el Canal de Corinto. Continuación del recorrido para visitar el famoso teatro de Epidauro (conocido mundialmente por su acústica). Seguiremos el recorrido hasta llegar a Micenas donde visitaremos el sitio arqueológico de la Acrópolis prehistórica, la puerta de los Leones y la tumba de Agamenón. Por la tarde, salida hacia Olimpia cruzando la región del Peloponeso Central y las ciudades de Trípoli y Megalópolis. Al llega</w:t>
      </w:r>
      <w:bookmarkStart w:id="0" w:name="_GoBack"/>
      <w:bookmarkEnd w:id="0"/>
      <w:r w:rsidRPr="00E4261D">
        <w:rPr>
          <w:rFonts w:ascii="Segoe UI" w:eastAsiaTheme="minorHAnsi" w:hAnsi="Segoe UI" w:cs="Segoe UI"/>
          <w:bCs/>
          <w:color w:val="252525"/>
          <w:kern w:val="0"/>
          <w:sz w:val="20"/>
          <w:szCs w:val="20"/>
          <w:lang w:val="es-ES_tradnl" w:eastAsia="en-US"/>
        </w:rPr>
        <w:t xml:space="preserve">r a Olimpia, la cuna donde nacieron los Juegos Olímpicos – finaliza el día con cena y noche en el hotel.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Jueves: Olimpia - Delfos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Por la mañana, visitaremos el sitio arqueológico del Santuario de Zeus, el Estadio Olímpico (donde se realizaron los primeros Juegos Olímpicos) y el Museo Arqueológico. Poco después, pasaremos por las llanuras de Eliada y Acaya y por el puente que cruza Corinto hacia la Antirion Rion. Iremos a través de los pintorescos pueblos de Nafpactos (Lepanto) e Itea, llegando en Delfos. Cena y alojamiento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Viernes: Delfos - Meteora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Por la mañana visitaremos la ciudad de Delfos antes conocida como el centro del mundo antiguo, visitaremos la zona arqueológica y el museo, con su famosa estatua de bronce "Auriga". Salida para Kalambaka, una pequeña ciudad situada al pie de las rocas gigantes de Meteora. Cena y alojamiento.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Sábado: Meteora-Atenas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Por la mañana visita a los monasterios de Meteora, situados en rocas imponentes en un paisaje de belleza natural única. Por la tarde salida hacia Atenas. Regreso entrada la tarde a la capital griega. Alojamiento en Atenas.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Domingo: Atenas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Lunes: Atenas-Mykonos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Traslado por la mañana al puerto para embarcar en el crucero de 4 días primera parada Mykonos, isla famosa por sus playas, su belleza Sin igual.</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Martes: Kusadasi-Patmos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Miércoles: Rodas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Jueves: Santorini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lastRenderedPageBreak/>
        <w:t xml:space="preserve">Seguiremos a un lugar que le quitara el aliento: Santorini. Llegada a la isla conocida ahora y siempre como el continente perdido de la Atlantis. Aquí podrá participar en la excursión que los llevará al pueblo de Oia conocido mundialmente por uno de los lugares más mágicos para ver la caída del sol.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Viernes: Puerto-Aeropuerto </w:t>
      </w:r>
    </w:p>
    <w:p w:rsidR="00964C97" w:rsidRPr="00E4261D" w:rsidRDefault="00964C97" w:rsidP="00964C97">
      <w:pPr>
        <w:autoSpaceDE w:val="0"/>
        <w:autoSpaceDN w:val="0"/>
        <w:adjustRightInd w:val="0"/>
        <w:jc w:val="both"/>
        <w:rPr>
          <w:rFonts w:ascii="Segoe UI" w:eastAsiaTheme="minorHAnsi" w:hAnsi="Segoe UI" w:cs="Segoe UI"/>
          <w:bCs/>
          <w:color w:val="252525"/>
          <w:kern w:val="0"/>
          <w:sz w:val="20"/>
          <w:szCs w:val="20"/>
          <w:lang w:val="es-ES_tradnl" w:eastAsia="en-US"/>
        </w:rPr>
      </w:pPr>
      <w:r w:rsidRPr="00E4261D">
        <w:rPr>
          <w:rFonts w:ascii="Segoe UI" w:eastAsiaTheme="minorHAnsi" w:hAnsi="Segoe UI" w:cs="Segoe UI"/>
          <w:bCs/>
          <w:color w:val="252525"/>
          <w:kern w:val="0"/>
          <w:sz w:val="20"/>
          <w:szCs w:val="20"/>
          <w:lang w:val="es-ES_tradnl" w:eastAsia="en-US"/>
        </w:rPr>
        <w:t xml:space="preserve">Después del desayuno a bordo, llegada al puerto, desembarque y traslado al aeropuerto de Atenas. Para tomar su vuelo de salida. </w:t>
      </w:r>
    </w:p>
    <w:p w:rsidR="00964C97" w:rsidRPr="00E4261D"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p>
    <w:p w:rsidR="00964C97" w:rsidRPr="00E4261D" w:rsidRDefault="00964C97" w:rsidP="00964C97">
      <w:pPr>
        <w:autoSpaceDE w:val="0"/>
        <w:autoSpaceDN w:val="0"/>
        <w:adjustRightInd w:val="0"/>
        <w:jc w:val="both"/>
        <w:rPr>
          <w:rFonts w:ascii="Segoe UI" w:eastAsiaTheme="minorHAnsi" w:hAnsi="Segoe UI" w:cs="Segoe UI"/>
          <w:b/>
          <w:color w:val="000000"/>
          <w:kern w:val="0"/>
          <w:sz w:val="20"/>
          <w:szCs w:val="20"/>
          <w:lang w:val="es-ES_tradnl" w:eastAsia="en-US"/>
        </w:rPr>
      </w:pPr>
      <w:r w:rsidRPr="00E4261D">
        <w:rPr>
          <w:rFonts w:ascii="Segoe UI" w:eastAsiaTheme="minorHAnsi" w:hAnsi="Segoe UI" w:cs="Segoe UI"/>
          <w:b/>
          <w:bCs/>
          <w:color w:val="C00000"/>
          <w:kern w:val="0"/>
          <w:sz w:val="20"/>
          <w:szCs w:val="20"/>
          <w:lang w:val="es-ES_tradnl" w:eastAsia="en-US"/>
        </w:rPr>
        <w:t xml:space="preserve">*Los almuerzos durante el circuito no están incluidos </w:t>
      </w:r>
    </w:p>
    <w:p w:rsidR="00964C97" w:rsidRPr="00E4261D" w:rsidRDefault="00964C97" w:rsidP="00964C97">
      <w:pPr>
        <w:autoSpaceDE w:val="0"/>
        <w:autoSpaceDN w:val="0"/>
        <w:adjustRightInd w:val="0"/>
        <w:jc w:val="both"/>
        <w:rPr>
          <w:rFonts w:ascii="Segoe UI" w:eastAsiaTheme="minorHAnsi" w:hAnsi="Segoe UI" w:cs="Segoe UI"/>
          <w:b/>
          <w:color w:val="000000"/>
          <w:kern w:val="0"/>
          <w:sz w:val="20"/>
          <w:szCs w:val="20"/>
          <w:lang w:val="es-ES_tradnl" w:eastAsia="en-US"/>
        </w:rPr>
      </w:pPr>
      <w:r w:rsidRPr="00E4261D">
        <w:rPr>
          <w:rFonts w:ascii="Segoe UI" w:eastAsiaTheme="minorHAnsi" w:hAnsi="Segoe UI" w:cs="Segoe UI"/>
          <w:b/>
          <w:bCs/>
          <w:color w:val="C00000"/>
          <w:kern w:val="0"/>
          <w:sz w:val="20"/>
          <w:szCs w:val="20"/>
          <w:lang w:val="es-ES_tradnl" w:eastAsia="en-US"/>
        </w:rPr>
        <w:t xml:space="preserve">**Durante la temporada de invierno, la visita turística a Atenas se puede realizar en inglés </w:t>
      </w:r>
    </w:p>
    <w:p w:rsidR="00964C97" w:rsidRPr="00E4261D" w:rsidRDefault="00964C97" w:rsidP="00964C97">
      <w:pPr>
        <w:autoSpaceDE w:val="0"/>
        <w:autoSpaceDN w:val="0"/>
        <w:adjustRightInd w:val="0"/>
        <w:jc w:val="both"/>
        <w:rPr>
          <w:rFonts w:ascii="Segoe UI" w:eastAsiaTheme="minorHAnsi" w:hAnsi="Segoe UI" w:cs="Segoe UI"/>
          <w:b/>
          <w:color w:val="000000"/>
          <w:kern w:val="0"/>
          <w:sz w:val="20"/>
          <w:szCs w:val="20"/>
          <w:lang w:val="es-ES_tradnl" w:eastAsia="en-US"/>
        </w:rPr>
      </w:pPr>
      <w:r w:rsidRPr="00E4261D">
        <w:rPr>
          <w:rFonts w:ascii="Segoe UI" w:eastAsiaTheme="minorHAnsi" w:hAnsi="Segoe UI" w:cs="Segoe UI"/>
          <w:b/>
          <w:bCs/>
          <w:color w:val="C00000"/>
          <w:kern w:val="0"/>
          <w:sz w:val="20"/>
          <w:szCs w:val="20"/>
          <w:lang w:val="es-ES_tradnl" w:eastAsia="en-US"/>
        </w:rPr>
        <w:t xml:space="preserve">Nota!: La categoría confort se basa en hoteles de 3 estrellas durante el circuito La categorías exclusivo &amp; vip en hoteles de 4 estrellas durante el circuito </w:t>
      </w:r>
      <w:r w:rsidRPr="00E4261D">
        <w:rPr>
          <w:rFonts w:ascii="Segoe UI" w:eastAsiaTheme="minorHAnsi" w:hAnsi="Segoe UI" w:cs="Segoe UI"/>
          <w:b/>
          <w:bCs/>
          <w:i/>
          <w:iCs/>
          <w:color w:val="C00000"/>
          <w:kern w:val="0"/>
          <w:sz w:val="20"/>
          <w:szCs w:val="20"/>
          <w:lang w:val="es-ES_tradnl" w:eastAsia="en-US"/>
        </w:rPr>
        <w:t>En caso de que no se logre una participación suficiente, la empresa organizadora del tour se reserva el derecho de can-celar el tour visita por la ciudad de Atenas durante los meses de Noviembre. Se ofrecerá suplemento para tour privado o devolución del valor de la visita de la ciudad. Nota 2! Tenga en cuenta que sugerimos que el vuelo de salida al final del paquete se reserve aproximadamente. 12:00</w:t>
      </w:r>
    </w:p>
    <w:p w:rsidR="00964C97" w:rsidRPr="00E4261D" w:rsidRDefault="00964C97"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50381B" w:rsidRPr="00E4261D" w:rsidRDefault="00E541C1" w:rsidP="00E541C1">
      <w:pPr>
        <w:pStyle w:val="Default"/>
        <w:jc w:val="both"/>
        <w:rPr>
          <w:rFonts w:ascii="Segoe UI" w:hAnsi="Segoe UI" w:cs="Segoe UI"/>
          <w:b/>
          <w:bCs/>
          <w:noProof/>
          <w:color w:val="252525"/>
          <w:sz w:val="20"/>
          <w:szCs w:val="20"/>
          <w:lang w:val="es-ES_tradnl"/>
        </w:rPr>
      </w:pPr>
      <w:r w:rsidRPr="00E4261D">
        <w:rPr>
          <w:rFonts w:ascii="Segoe UI" w:hAnsi="Segoe UI" w:cs="Segoe UI"/>
          <w:b/>
          <w:bCs/>
          <w:noProof/>
          <w:color w:val="252525"/>
          <w:sz w:val="20"/>
          <w:szCs w:val="20"/>
          <w:lang w:val="es-ES_tradnl"/>
        </w:rPr>
        <w:t>PRECIOS POR PERSONA EN EUROS</w:t>
      </w:r>
    </w:p>
    <w:p w:rsidR="00810444" w:rsidRPr="00E4261D"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p w:rsidR="00964C97" w:rsidRPr="00E4261D" w:rsidRDefault="00964C97" w:rsidP="00964C97">
      <w:pPr>
        <w:autoSpaceDE w:val="0"/>
        <w:autoSpaceDN w:val="0"/>
        <w:adjustRightInd w:val="0"/>
        <w:rPr>
          <w:rFonts w:ascii="Segoe UI" w:eastAsiaTheme="minorHAnsi" w:hAnsi="Segoe UI" w:cs="Segoe UI"/>
          <w:b/>
          <w:bCs/>
          <w:color w:val="3E3E3E"/>
          <w:kern w:val="0"/>
          <w:sz w:val="20"/>
          <w:szCs w:val="20"/>
          <w:lang w:val="es-ES_tradnl" w:eastAsia="en-US"/>
        </w:rPr>
      </w:pPr>
      <w:r w:rsidRPr="00E4261D">
        <w:rPr>
          <w:rFonts w:ascii="Segoe UI" w:eastAsiaTheme="minorHAnsi" w:hAnsi="Segoe UI" w:cs="Segoe UI"/>
          <w:b/>
          <w:bCs/>
          <w:color w:val="3E3E3E"/>
          <w:kern w:val="0"/>
          <w:sz w:val="20"/>
          <w:szCs w:val="20"/>
          <w:lang w:val="es-ES_tradnl" w:eastAsia="en-US"/>
        </w:rPr>
        <w:t xml:space="preserve">Incluido en el precio del paquete: </w:t>
      </w:r>
    </w:p>
    <w:p w:rsidR="00964C97" w:rsidRPr="00E4261D" w:rsidRDefault="00964C97" w:rsidP="00964C97">
      <w:pPr>
        <w:autoSpaceDE w:val="0"/>
        <w:autoSpaceDN w:val="0"/>
        <w:adjustRightInd w:val="0"/>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 1 excursión Shorex seleccionada al realizar la reserva entre las siguientes Kus-02 (Ehpesus) O Rho-01 (Tour medieval) O San 01 (Pueblo de Oia) O Pat –01 (Monasterio) </w:t>
      </w:r>
    </w:p>
    <w:p w:rsidR="00964C97" w:rsidRPr="00E4261D" w:rsidRDefault="00964C97" w:rsidP="00964C97">
      <w:pPr>
        <w:autoSpaceDE w:val="0"/>
        <w:autoSpaceDN w:val="0"/>
        <w:adjustRightInd w:val="0"/>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964C97" w:rsidRPr="00E4261D" w:rsidRDefault="00964C97" w:rsidP="00964C97">
      <w:pPr>
        <w:autoSpaceDE w:val="0"/>
        <w:autoSpaceDN w:val="0"/>
        <w:adjustRightInd w:val="0"/>
        <w:rPr>
          <w:rFonts w:ascii="Segoe UI" w:eastAsiaTheme="minorHAnsi" w:hAnsi="Segoe UI" w:cs="Segoe UI"/>
          <w:color w:val="3E3E3E"/>
          <w:kern w:val="0"/>
          <w:sz w:val="20"/>
          <w:szCs w:val="20"/>
          <w:lang w:val="es-ES_tradnl" w:eastAsia="en-US"/>
        </w:rPr>
      </w:pPr>
    </w:p>
    <w:p w:rsidR="00964C97" w:rsidRPr="00E4261D" w:rsidRDefault="00964C97" w:rsidP="00964C97">
      <w:pPr>
        <w:pStyle w:val="Prrafodelista"/>
        <w:numPr>
          <w:ilvl w:val="0"/>
          <w:numId w:val="10"/>
        </w:numPr>
        <w:autoSpaceDE w:val="0"/>
        <w:autoSpaceDN w:val="0"/>
        <w:adjustRightInd w:val="0"/>
        <w:rPr>
          <w:rFonts w:ascii="Segoe UI" w:eastAsiaTheme="minorHAnsi" w:hAnsi="Segoe UI" w:cs="Segoe UI"/>
          <w:b/>
          <w:bCs/>
          <w:noProof/>
          <w:color w:val="3E3E3E"/>
          <w:sz w:val="20"/>
          <w:szCs w:val="20"/>
          <w:lang w:val="es-ES_tradnl" w:eastAsia="en-US"/>
        </w:rPr>
      </w:pPr>
      <w:r w:rsidRPr="00E4261D">
        <w:rPr>
          <w:rFonts w:ascii="Segoe UI" w:eastAsiaTheme="minorHAnsi" w:hAnsi="Segoe UI" w:cs="Segoe UI"/>
          <w:b/>
          <w:bCs/>
          <w:noProof/>
          <w:color w:val="3E3E3E"/>
          <w:sz w:val="20"/>
          <w:szCs w:val="20"/>
          <w:lang w:val="es-ES_tradnl" w:eastAsia="en-US"/>
        </w:rPr>
        <w:t xml:space="preserve">ACTUALIZAR al paquete mejorado “ ENHANCED” que incluye </w:t>
      </w:r>
    </w:p>
    <w:p w:rsidR="00964C97" w:rsidRPr="00E4261D" w:rsidRDefault="00964C97" w:rsidP="00964C97">
      <w:pPr>
        <w:autoSpaceDE w:val="0"/>
        <w:autoSpaceDN w:val="0"/>
        <w:adjustRightInd w:val="0"/>
        <w:rPr>
          <w:rFonts w:ascii="Segoe UI" w:eastAsiaTheme="minorHAnsi" w:hAnsi="Segoe UI" w:cs="Segoe UI"/>
          <w:color w:val="3E3E3E"/>
          <w:sz w:val="20"/>
          <w:szCs w:val="20"/>
          <w:lang w:val="es-ES_tradnl" w:eastAsia="en-US"/>
        </w:rPr>
      </w:pPr>
      <w:r w:rsidRPr="00E4261D">
        <w:rPr>
          <w:rFonts w:ascii="Segoe UI" w:eastAsiaTheme="minorHAnsi" w:hAnsi="Segoe UI" w:cs="Segoe UI"/>
          <w:color w:val="3E3E3E"/>
          <w:sz w:val="20"/>
          <w:szCs w:val="20"/>
          <w:lang w:val="es-ES_tradnl" w:eastAsia="en-US"/>
        </w:rPr>
        <w:t xml:space="preserve">• Más 1 excursión durante el crucero entre las siguientes Kus-02 (Ephesus) O Rho-01 (Tour medieval) O San 01 (Pueblo de Oia) O Pat –01 (Monasterio) </w:t>
      </w:r>
    </w:p>
    <w:p w:rsidR="00964C97" w:rsidRPr="00E4261D" w:rsidRDefault="00964C97" w:rsidP="00964C97">
      <w:pPr>
        <w:autoSpaceDE w:val="0"/>
        <w:autoSpaceDN w:val="0"/>
        <w:adjustRightInd w:val="0"/>
        <w:rPr>
          <w:rFonts w:ascii="Segoe UI" w:eastAsiaTheme="minorHAnsi" w:hAnsi="Segoe UI" w:cs="Segoe UI"/>
          <w:color w:val="3E3E3E"/>
          <w:sz w:val="20"/>
          <w:szCs w:val="20"/>
          <w:lang w:val="es-ES_tradnl" w:eastAsia="en-US"/>
        </w:rPr>
      </w:pPr>
      <w:r w:rsidRPr="00E4261D">
        <w:rPr>
          <w:rFonts w:ascii="Segoe UI" w:eastAsiaTheme="minorHAnsi" w:hAnsi="Segoe UI" w:cs="Segoe UI"/>
          <w:color w:val="3E3E3E"/>
          <w:sz w:val="20"/>
          <w:szCs w:val="20"/>
          <w:lang w:val="es-ES_tradnl" w:eastAsia="en-US"/>
        </w:rPr>
        <w:t xml:space="preserve">Paquete de bebidas Premium durante todo el crucero </w:t>
      </w:r>
    </w:p>
    <w:p w:rsidR="00964C97" w:rsidRPr="00E4261D" w:rsidRDefault="00964C97" w:rsidP="00964C97">
      <w:pPr>
        <w:autoSpaceDE w:val="0"/>
        <w:autoSpaceDN w:val="0"/>
        <w:adjustRightInd w:val="0"/>
        <w:rPr>
          <w:rFonts w:ascii="Segoe UI" w:eastAsiaTheme="minorHAnsi" w:hAnsi="Segoe UI" w:cs="Segoe UI"/>
          <w:color w:val="3E3E3E"/>
          <w:sz w:val="20"/>
          <w:szCs w:val="20"/>
          <w:lang w:val="es-ES_tradnl" w:eastAsia="en-US"/>
        </w:rPr>
      </w:pPr>
      <w:r w:rsidRPr="00E4261D">
        <w:rPr>
          <w:rFonts w:ascii="Segoe UI" w:eastAsiaTheme="minorHAnsi" w:hAnsi="Segoe UI" w:cs="Segoe UI"/>
          <w:color w:val="3E3E3E"/>
          <w:sz w:val="20"/>
          <w:szCs w:val="20"/>
          <w:lang w:val="es-ES_tradnl" w:eastAsia="en-US"/>
        </w:rPr>
        <w:t xml:space="preserve">• 1 hora de acceso WIFI gratuito al día • 25 % de descuento en comidas especiales </w:t>
      </w:r>
    </w:p>
    <w:p w:rsidR="00964C97" w:rsidRPr="00E4261D" w:rsidRDefault="00964C97" w:rsidP="00964C97">
      <w:pPr>
        <w:autoSpaceDE w:val="0"/>
        <w:autoSpaceDN w:val="0"/>
        <w:adjustRightInd w:val="0"/>
        <w:rPr>
          <w:rFonts w:ascii="Segoe UI" w:eastAsiaTheme="minorHAnsi" w:hAnsi="Segoe UI" w:cs="Segoe UI"/>
          <w:color w:val="3E3E3E"/>
          <w:sz w:val="20"/>
          <w:szCs w:val="20"/>
          <w:lang w:val="es-ES_tradnl" w:eastAsia="en-US"/>
        </w:rPr>
      </w:pPr>
      <w:r w:rsidRPr="00E4261D">
        <w:rPr>
          <w:rFonts w:ascii="Segoe UI" w:eastAsiaTheme="minorHAnsi" w:hAnsi="Segoe UI" w:cs="Segoe UI"/>
          <w:color w:val="3E3E3E"/>
          <w:sz w:val="20"/>
          <w:szCs w:val="20"/>
          <w:lang w:val="es-ES_tradnl" w:eastAsia="en-US"/>
        </w:rPr>
        <w:t xml:space="preserve">Tarifa especial por persona 190 Euro </w:t>
      </w:r>
    </w:p>
    <w:p w:rsidR="00964C97" w:rsidRPr="00E4261D" w:rsidRDefault="00964C97" w:rsidP="00964C97">
      <w:pPr>
        <w:autoSpaceDE w:val="0"/>
        <w:autoSpaceDN w:val="0"/>
        <w:adjustRightInd w:val="0"/>
        <w:rPr>
          <w:rFonts w:ascii="Segoe UI" w:eastAsiaTheme="minorHAnsi" w:hAnsi="Segoe UI" w:cs="Segoe UI"/>
          <w:color w:val="000000"/>
          <w:sz w:val="20"/>
          <w:szCs w:val="20"/>
          <w:lang w:val="es-ES_tradnl" w:eastAsia="en-US"/>
        </w:rPr>
      </w:pPr>
    </w:p>
    <w:p w:rsidR="00964C97" w:rsidRPr="00E4261D" w:rsidRDefault="00964C97" w:rsidP="00964C97">
      <w:pPr>
        <w:autoSpaceDE w:val="0"/>
        <w:autoSpaceDN w:val="0"/>
        <w:adjustRightInd w:val="0"/>
        <w:rPr>
          <w:rFonts w:ascii="Segoe UI" w:eastAsiaTheme="minorHAnsi" w:hAnsi="Segoe UI" w:cs="Segoe UI"/>
          <w:color w:val="3E3E3E"/>
          <w:kern w:val="0"/>
          <w:sz w:val="20"/>
          <w:szCs w:val="20"/>
          <w:lang w:val="es-ES_tradnl" w:eastAsia="en-US"/>
        </w:rPr>
      </w:pPr>
      <w:r w:rsidRPr="00E4261D">
        <w:rPr>
          <w:rFonts w:ascii="Segoe UI" w:eastAsiaTheme="minorHAnsi" w:hAnsi="Segoe UI" w:cs="Segoe UI"/>
          <w:b/>
          <w:bCs/>
          <w:color w:val="3E3E3E"/>
          <w:kern w:val="0"/>
          <w:sz w:val="20"/>
          <w:szCs w:val="20"/>
          <w:lang w:val="es-ES_tradnl" w:eastAsia="en-US"/>
        </w:rPr>
        <w:t xml:space="preserve">**Tasas portuarias y propinas del crucero: </w:t>
      </w:r>
      <w:r w:rsidRPr="00E4261D">
        <w:rPr>
          <w:rFonts w:ascii="Segoe UI" w:eastAsiaTheme="minorHAnsi" w:hAnsi="Segoe UI" w:cs="Segoe UI"/>
          <w:color w:val="3E3E3E"/>
          <w:kern w:val="0"/>
          <w:sz w:val="20"/>
          <w:szCs w:val="20"/>
          <w:lang w:val="es-ES_tradnl" w:eastAsia="en-US"/>
        </w:rPr>
        <w:t xml:space="preserve">219 Euros por persona por crucero </w:t>
      </w:r>
    </w:p>
    <w:p w:rsidR="00964C97" w:rsidRPr="00E4261D" w:rsidRDefault="00964C97" w:rsidP="00964C97">
      <w:pPr>
        <w:autoSpaceDE w:val="0"/>
        <w:autoSpaceDN w:val="0"/>
        <w:adjustRightInd w:val="0"/>
        <w:rPr>
          <w:rFonts w:ascii="Segoe UI" w:eastAsiaTheme="minorHAnsi" w:hAnsi="Segoe UI" w:cs="Segoe UI"/>
          <w:b/>
          <w:bCs/>
          <w:color w:val="3E3E3E"/>
          <w:kern w:val="0"/>
          <w:sz w:val="20"/>
          <w:szCs w:val="20"/>
          <w:lang w:val="es-ES_tradnl" w:eastAsia="en-US"/>
        </w:rPr>
      </w:pPr>
    </w:p>
    <w:p w:rsidR="00964C97" w:rsidRPr="00E4261D" w:rsidRDefault="00964C97" w:rsidP="00964C97">
      <w:pPr>
        <w:autoSpaceDE w:val="0"/>
        <w:autoSpaceDN w:val="0"/>
        <w:adjustRightInd w:val="0"/>
        <w:rPr>
          <w:rFonts w:ascii="Segoe UI" w:eastAsiaTheme="minorHAnsi" w:hAnsi="Segoe UI" w:cs="Segoe UI"/>
          <w:b/>
          <w:bCs/>
          <w:color w:val="3E3E3E"/>
          <w:kern w:val="0"/>
          <w:sz w:val="20"/>
          <w:szCs w:val="20"/>
          <w:lang w:val="es-ES_tradnl" w:eastAsia="en-US"/>
        </w:rPr>
      </w:pPr>
      <w:r w:rsidRPr="00E4261D">
        <w:rPr>
          <w:rFonts w:ascii="Segoe UI" w:eastAsiaTheme="minorHAnsi" w:hAnsi="Segoe UI" w:cs="Segoe UI"/>
          <w:b/>
          <w:bCs/>
          <w:color w:val="3E3E3E"/>
          <w:kern w:val="0"/>
          <w:sz w:val="20"/>
          <w:szCs w:val="20"/>
          <w:lang w:val="es-ES_tradnl" w:eastAsia="en-US"/>
        </w:rPr>
        <w:t>Suplemento para cabina exterior Cat/XA en categoría Comfort: 150 Euros por persona</w:t>
      </w:r>
    </w:p>
    <w:p w:rsidR="00964C97" w:rsidRPr="00E4261D" w:rsidRDefault="00964C97" w:rsidP="00810444">
      <w:pPr>
        <w:autoSpaceDE w:val="0"/>
        <w:autoSpaceDN w:val="0"/>
        <w:adjustRightInd w:val="0"/>
        <w:rPr>
          <w:rFonts w:ascii="Segoe UI" w:eastAsiaTheme="minorHAnsi" w:hAnsi="Segoe UI" w:cs="Segoe UI"/>
          <w:b/>
          <w:bCs/>
          <w:color w:val="3E3E3E"/>
          <w:kern w:val="0"/>
          <w:sz w:val="20"/>
          <w:szCs w:val="20"/>
          <w:lang w:val="es-ES_tradnl" w:eastAsia="en-US"/>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7"/>
        <w:gridCol w:w="1186"/>
        <w:gridCol w:w="1126"/>
        <w:gridCol w:w="1068"/>
        <w:gridCol w:w="1795"/>
        <w:gridCol w:w="1186"/>
        <w:gridCol w:w="1126"/>
        <w:gridCol w:w="1085"/>
      </w:tblGrid>
      <w:tr w:rsidR="00964C97" w:rsidRPr="00E4261D" w:rsidTr="00964C97">
        <w:trPr>
          <w:trHeight w:hRule="exact" w:val="379"/>
        </w:trPr>
        <w:tc>
          <w:tcPr>
            <w:tcW w:w="2501" w:type="pct"/>
            <w:gridSpan w:val="4"/>
            <w:shd w:val="clear" w:color="auto" w:fill="D9D9D9"/>
          </w:tcPr>
          <w:p w:rsidR="00964C97" w:rsidRPr="00E4261D" w:rsidRDefault="00964C97" w:rsidP="00964C97">
            <w:pPr>
              <w:kinsoku w:val="0"/>
              <w:overflowPunct w:val="0"/>
              <w:autoSpaceDE w:val="0"/>
              <w:autoSpaceDN w:val="0"/>
              <w:adjustRightInd w:val="0"/>
              <w:spacing w:before="78"/>
              <w:ind w:left="67"/>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1</w:t>
            </w:r>
            <w:r w:rsidRPr="00E4261D">
              <w:rPr>
                <w:rFonts w:ascii="Calibri" w:eastAsiaTheme="minorHAnsi" w:hAnsi="Calibri" w:cs="Calibri"/>
                <w:b/>
                <w:bCs/>
                <w:color w:val="3E3E3E"/>
                <w:spacing w:val="-1"/>
                <w:kern w:val="0"/>
                <w:sz w:val="18"/>
                <w:szCs w:val="18"/>
                <w:lang w:val="es-ES_tradnl" w:eastAsia="en-US"/>
              </w:rPr>
              <w:t>9/</w:t>
            </w:r>
            <w:r w:rsidRPr="00E4261D">
              <w:rPr>
                <w:rFonts w:ascii="Calibri" w:eastAsiaTheme="minorHAnsi" w:hAnsi="Calibri" w:cs="Calibri"/>
                <w:b/>
                <w:bCs/>
                <w:color w:val="3E3E3E"/>
                <w:kern w:val="0"/>
                <w:sz w:val="18"/>
                <w:szCs w:val="18"/>
                <w:lang w:val="es-ES_tradnl" w:eastAsia="en-US"/>
              </w:rPr>
              <w:t>0</w:t>
            </w:r>
            <w:r w:rsidRPr="00E4261D">
              <w:rPr>
                <w:rFonts w:ascii="Calibri" w:eastAsiaTheme="minorHAnsi" w:hAnsi="Calibri" w:cs="Calibri"/>
                <w:b/>
                <w:bCs/>
                <w:color w:val="3E3E3E"/>
                <w:spacing w:val="-1"/>
                <w:kern w:val="0"/>
                <w:sz w:val="18"/>
                <w:szCs w:val="18"/>
                <w:lang w:val="es-ES_tradnl" w:eastAsia="en-US"/>
              </w:rPr>
              <w:t>3/</w:t>
            </w:r>
            <w:r w:rsidRPr="00E4261D">
              <w:rPr>
                <w:rFonts w:ascii="Calibri" w:eastAsiaTheme="minorHAnsi" w:hAnsi="Calibri" w:cs="Calibri"/>
                <w:b/>
                <w:bCs/>
                <w:color w:val="3E3E3E"/>
                <w:kern w:val="0"/>
                <w:sz w:val="18"/>
                <w:szCs w:val="18"/>
                <w:lang w:val="es-ES_tradnl" w:eastAsia="en-US"/>
              </w:rPr>
              <w:t>2</w:t>
            </w:r>
            <w:r w:rsidRPr="00E4261D">
              <w:rPr>
                <w:rFonts w:ascii="Calibri" w:eastAsiaTheme="minorHAnsi" w:hAnsi="Calibri" w:cs="Calibri"/>
                <w:b/>
                <w:bCs/>
                <w:color w:val="3E3E3E"/>
                <w:spacing w:val="-1"/>
                <w:kern w:val="0"/>
                <w:sz w:val="18"/>
                <w:szCs w:val="18"/>
                <w:lang w:val="es-ES_tradnl" w:eastAsia="en-US"/>
              </w:rPr>
              <w:t>0</w:t>
            </w:r>
            <w:r w:rsidRPr="00E4261D">
              <w:rPr>
                <w:rFonts w:ascii="Calibri" w:eastAsiaTheme="minorHAnsi" w:hAnsi="Calibri" w:cs="Calibri"/>
                <w:b/>
                <w:bCs/>
                <w:color w:val="3E3E3E"/>
                <w:kern w:val="0"/>
                <w:sz w:val="18"/>
                <w:szCs w:val="18"/>
                <w:lang w:val="es-ES_tradnl" w:eastAsia="en-US"/>
              </w:rPr>
              <w:t>24</w:t>
            </w:r>
          </w:p>
        </w:tc>
        <w:tc>
          <w:tcPr>
            <w:tcW w:w="2499" w:type="pct"/>
            <w:gridSpan w:val="4"/>
            <w:shd w:val="clear" w:color="auto" w:fill="D9D9D9"/>
          </w:tcPr>
          <w:p w:rsidR="00964C97" w:rsidRPr="00E4261D" w:rsidRDefault="00964C97" w:rsidP="00964C97">
            <w:pPr>
              <w:kinsoku w:val="0"/>
              <w:overflowPunct w:val="0"/>
              <w:autoSpaceDE w:val="0"/>
              <w:autoSpaceDN w:val="0"/>
              <w:adjustRightInd w:val="0"/>
              <w:spacing w:before="90"/>
              <w:ind w:left="50"/>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2</w:t>
            </w:r>
            <w:r w:rsidRPr="00E4261D">
              <w:rPr>
                <w:rFonts w:ascii="Calibri" w:eastAsiaTheme="minorHAnsi" w:hAnsi="Calibri" w:cs="Calibri"/>
                <w:b/>
                <w:bCs/>
                <w:color w:val="3E3E3E"/>
                <w:spacing w:val="-1"/>
                <w:kern w:val="0"/>
                <w:sz w:val="18"/>
                <w:szCs w:val="18"/>
                <w:lang w:val="es-ES_tradnl" w:eastAsia="en-US"/>
              </w:rPr>
              <w:t>2/</w:t>
            </w:r>
            <w:r w:rsidRPr="00E4261D">
              <w:rPr>
                <w:rFonts w:ascii="Calibri" w:eastAsiaTheme="minorHAnsi" w:hAnsi="Calibri" w:cs="Calibri"/>
                <w:b/>
                <w:bCs/>
                <w:color w:val="3E3E3E"/>
                <w:kern w:val="0"/>
                <w:sz w:val="18"/>
                <w:szCs w:val="18"/>
                <w:lang w:val="es-ES_tradnl" w:eastAsia="en-US"/>
              </w:rPr>
              <w:t>1</w:t>
            </w:r>
            <w:r w:rsidRPr="00E4261D">
              <w:rPr>
                <w:rFonts w:ascii="Calibri" w:eastAsiaTheme="minorHAnsi" w:hAnsi="Calibri" w:cs="Calibri"/>
                <w:b/>
                <w:bCs/>
                <w:color w:val="3E3E3E"/>
                <w:spacing w:val="-1"/>
                <w:kern w:val="0"/>
                <w:sz w:val="18"/>
                <w:szCs w:val="18"/>
                <w:lang w:val="es-ES_tradnl" w:eastAsia="en-US"/>
              </w:rPr>
              <w:t>0/</w:t>
            </w:r>
            <w:r w:rsidRPr="00E4261D">
              <w:rPr>
                <w:rFonts w:ascii="Calibri" w:eastAsiaTheme="minorHAnsi" w:hAnsi="Calibri" w:cs="Calibri"/>
                <w:b/>
                <w:bCs/>
                <w:color w:val="3E3E3E"/>
                <w:kern w:val="0"/>
                <w:sz w:val="18"/>
                <w:szCs w:val="18"/>
                <w:lang w:val="es-ES_tradnl" w:eastAsia="en-US"/>
              </w:rPr>
              <w:t>2</w:t>
            </w:r>
            <w:r w:rsidRPr="00E4261D">
              <w:rPr>
                <w:rFonts w:ascii="Calibri" w:eastAsiaTheme="minorHAnsi" w:hAnsi="Calibri" w:cs="Calibri"/>
                <w:b/>
                <w:bCs/>
                <w:color w:val="3E3E3E"/>
                <w:spacing w:val="-1"/>
                <w:kern w:val="0"/>
                <w:sz w:val="18"/>
                <w:szCs w:val="18"/>
                <w:lang w:val="es-ES_tradnl" w:eastAsia="en-US"/>
              </w:rPr>
              <w:t>0</w:t>
            </w:r>
            <w:r w:rsidRPr="00E4261D">
              <w:rPr>
                <w:rFonts w:ascii="Calibri" w:eastAsiaTheme="minorHAnsi" w:hAnsi="Calibri" w:cs="Calibri"/>
                <w:b/>
                <w:bCs/>
                <w:color w:val="3E3E3E"/>
                <w:kern w:val="0"/>
                <w:sz w:val="18"/>
                <w:szCs w:val="18"/>
                <w:lang w:val="es-ES_tradnl" w:eastAsia="en-US"/>
              </w:rPr>
              <w:t>2</w:t>
            </w:r>
            <w:r w:rsidRPr="00E4261D">
              <w:rPr>
                <w:rFonts w:ascii="Calibri" w:eastAsiaTheme="minorHAnsi" w:hAnsi="Calibri" w:cs="Calibri"/>
                <w:b/>
                <w:bCs/>
                <w:color w:val="3E3E3E"/>
                <w:spacing w:val="1"/>
                <w:kern w:val="0"/>
                <w:sz w:val="18"/>
                <w:szCs w:val="18"/>
                <w:lang w:val="es-ES_tradnl" w:eastAsia="en-US"/>
              </w:rPr>
              <w:t>4</w:t>
            </w:r>
            <w:r w:rsidRPr="00E4261D">
              <w:rPr>
                <w:rFonts w:ascii="Calibri" w:eastAsiaTheme="minorHAnsi" w:hAnsi="Calibri" w:cs="Calibri"/>
                <w:b/>
                <w:bCs/>
                <w:color w:val="3E3E3E"/>
                <w:spacing w:val="-3"/>
                <w:kern w:val="0"/>
                <w:sz w:val="18"/>
                <w:szCs w:val="18"/>
                <w:lang w:val="es-ES_tradnl" w:eastAsia="en-US"/>
              </w:rPr>
              <w:t>—</w:t>
            </w:r>
            <w:r w:rsidRPr="00E4261D">
              <w:rPr>
                <w:rFonts w:ascii="Calibri" w:eastAsiaTheme="minorHAnsi" w:hAnsi="Calibri" w:cs="Calibri"/>
                <w:b/>
                <w:bCs/>
                <w:color w:val="3E3E3E"/>
                <w:kern w:val="0"/>
                <w:sz w:val="18"/>
                <w:szCs w:val="18"/>
                <w:lang w:val="es-ES_tradnl" w:eastAsia="en-US"/>
              </w:rPr>
              <w:t>0</w:t>
            </w:r>
            <w:r w:rsidRPr="00E4261D">
              <w:rPr>
                <w:rFonts w:ascii="Calibri" w:eastAsiaTheme="minorHAnsi" w:hAnsi="Calibri" w:cs="Calibri"/>
                <w:b/>
                <w:bCs/>
                <w:color w:val="3E3E3E"/>
                <w:spacing w:val="-1"/>
                <w:kern w:val="0"/>
                <w:sz w:val="18"/>
                <w:szCs w:val="18"/>
                <w:lang w:val="es-ES_tradnl" w:eastAsia="en-US"/>
              </w:rPr>
              <w:t>5/</w:t>
            </w:r>
            <w:r w:rsidRPr="00E4261D">
              <w:rPr>
                <w:rFonts w:ascii="Calibri" w:eastAsiaTheme="minorHAnsi" w:hAnsi="Calibri" w:cs="Calibri"/>
                <w:b/>
                <w:bCs/>
                <w:color w:val="3E3E3E"/>
                <w:kern w:val="0"/>
                <w:sz w:val="18"/>
                <w:szCs w:val="18"/>
                <w:lang w:val="es-ES_tradnl" w:eastAsia="en-US"/>
              </w:rPr>
              <w:t>1</w:t>
            </w:r>
            <w:r w:rsidRPr="00E4261D">
              <w:rPr>
                <w:rFonts w:ascii="Calibri" w:eastAsiaTheme="minorHAnsi" w:hAnsi="Calibri" w:cs="Calibri"/>
                <w:b/>
                <w:bCs/>
                <w:color w:val="3E3E3E"/>
                <w:spacing w:val="-1"/>
                <w:kern w:val="0"/>
                <w:sz w:val="18"/>
                <w:szCs w:val="18"/>
                <w:lang w:val="es-ES_tradnl" w:eastAsia="en-US"/>
              </w:rPr>
              <w:t>1/</w:t>
            </w:r>
            <w:r w:rsidRPr="00E4261D">
              <w:rPr>
                <w:rFonts w:ascii="Calibri" w:eastAsiaTheme="minorHAnsi" w:hAnsi="Calibri" w:cs="Calibri"/>
                <w:b/>
                <w:bCs/>
                <w:color w:val="3E3E3E"/>
                <w:kern w:val="0"/>
                <w:sz w:val="18"/>
                <w:szCs w:val="18"/>
                <w:lang w:val="es-ES_tradnl" w:eastAsia="en-US"/>
              </w:rPr>
              <w:t>2</w:t>
            </w:r>
            <w:r w:rsidRPr="00E4261D">
              <w:rPr>
                <w:rFonts w:ascii="Calibri" w:eastAsiaTheme="minorHAnsi" w:hAnsi="Calibri" w:cs="Calibri"/>
                <w:b/>
                <w:bCs/>
                <w:color w:val="3E3E3E"/>
                <w:spacing w:val="-1"/>
                <w:kern w:val="0"/>
                <w:sz w:val="18"/>
                <w:szCs w:val="18"/>
                <w:lang w:val="es-ES_tradnl" w:eastAsia="en-US"/>
              </w:rPr>
              <w:t>0</w:t>
            </w:r>
            <w:r w:rsidRPr="00E4261D">
              <w:rPr>
                <w:rFonts w:ascii="Calibri" w:eastAsiaTheme="minorHAnsi" w:hAnsi="Calibri" w:cs="Calibri"/>
                <w:b/>
                <w:bCs/>
                <w:color w:val="3E3E3E"/>
                <w:kern w:val="0"/>
                <w:sz w:val="18"/>
                <w:szCs w:val="18"/>
                <w:lang w:val="es-ES_tradnl" w:eastAsia="en-US"/>
              </w:rPr>
              <w:t>24</w:t>
            </w:r>
          </w:p>
        </w:tc>
      </w:tr>
      <w:tr w:rsidR="00964C97" w:rsidRPr="00E4261D" w:rsidTr="00964C97">
        <w:trPr>
          <w:trHeight w:hRule="exact" w:val="399"/>
        </w:trPr>
        <w:tc>
          <w:tcPr>
            <w:tcW w:w="874" w:type="pct"/>
            <w:shd w:val="clear" w:color="auto" w:fill="00B199"/>
          </w:tcPr>
          <w:p w:rsidR="00964C97" w:rsidRPr="00E4261D" w:rsidRDefault="00964C97" w:rsidP="00964C97">
            <w:pPr>
              <w:autoSpaceDE w:val="0"/>
              <w:autoSpaceDN w:val="0"/>
              <w:adjustRightInd w:val="0"/>
              <w:rPr>
                <w:rFonts w:eastAsiaTheme="minorHAnsi"/>
                <w:kern w:val="0"/>
                <w:lang w:val="es-ES_tradnl" w:eastAsia="en-US"/>
              </w:rPr>
            </w:pPr>
          </w:p>
        </w:tc>
        <w:tc>
          <w:tcPr>
            <w:tcW w:w="571" w:type="pct"/>
            <w:shd w:val="clear" w:color="auto" w:fill="00B199"/>
          </w:tcPr>
          <w:p w:rsidR="00964C97" w:rsidRPr="00E4261D" w:rsidRDefault="00964C97" w:rsidP="00964C97">
            <w:pPr>
              <w:kinsoku w:val="0"/>
              <w:overflowPunct w:val="0"/>
              <w:autoSpaceDE w:val="0"/>
              <w:autoSpaceDN w:val="0"/>
              <w:adjustRightInd w:val="0"/>
              <w:spacing w:before="56"/>
              <w:ind w:left="54"/>
              <w:rPr>
                <w:rFonts w:eastAsiaTheme="minorHAnsi"/>
                <w:kern w:val="0"/>
                <w:lang w:val="es-ES_tradnl" w:eastAsia="en-US"/>
              </w:rPr>
            </w:pPr>
            <w:r w:rsidRPr="00E4261D">
              <w:rPr>
                <w:rFonts w:ascii="Calibri" w:eastAsiaTheme="minorHAnsi" w:hAnsi="Calibri" w:cs="Calibri"/>
                <w:b/>
                <w:bCs/>
                <w:color w:val="3E3E3E"/>
                <w:spacing w:val="-2"/>
                <w:kern w:val="0"/>
                <w:sz w:val="18"/>
                <w:szCs w:val="18"/>
                <w:lang w:val="es-ES_tradnl" w:eastAsia="en-US"/>
              </w:rPr>
              <w:t>S</w:t>
            </w:r>
            <w:r w:rsidRPr="00E4261D">
              <w:rPr>
                <w:rFonts w:ascii="Calibri" w:eastAsiaTheme="minorHAnsi" w:hAnsi="Calibri" w:cs="Calibri"/>
                <w:b/>
                <w:bCs/>
                <w:color w:val="3E3E3E"/>
                <w:kern w:val="0"/>
                <w:sz w:val="18"/>
                <w:szCs w:val="18"/>
                <w:lang w:val="es-ES_tradnl" w:eastAsia="en-US"/>
              </w:rPr>
              <w:t>I</w:t>
            </w:r>
            <w:r w:rsidRPr="00E4261D">
              <w:rPr>
                <w:rFonts w:ascii="Calibri" w:eastAsiaTheme="minorHAnsi" w:hAnsi="Calibri" w:cs="Calibri"/>
                <w:b/>
                <w:bCs/>
                <w:color w:val="3E3E3E"/>
                <w:spacing w:val="-2"/>
                <w:kern w:val="0"/>
                <w:sz w:val="18"/>
                <w:szCs w:val="18"/>
                <w:lang w:val="es-ES_tradnl" w:eastAsia="en-US"/>
              </w:rPr>
              <w:t>N</w:t>
            </w:r>
            <w:r w:rsidRPr="00E4261D">
              <w:rPr>
                <w:rFonts w:ascii="Calibri" w:eastAsiaTheme="minorHAnsi" w:hAnsi="Calibri" w:cs="Calibri"/>
                <w:b/>
                <w:bCs/>
                <w:color w:val="3E3E3E"/>
                <w:kern w:val="0"/>
                <w:sz w:val="18"/>
                <w:szCs w:val="18"/>
                <w:lang w:val="es-ES_tradnl" w:eastAsia="en-US"/>
              </w:rPr>
              <w:t>G</w:t>
            </w:r>
            <w:r w:rsidRPr="00E4261D">
              <w:rPr>
                <w:rFonts w:ascii="Calibri" w:eastAsiaTheme="minorHAnsi" w:hAnsi="Calibri" w:cs="Calibri"/>
                <w:b/>
                <w:bCs/>
                <w:color w:val="3E3E3E"/>
                <w:spacing w:val="1"/>
                <w:kern w:val="0"/>
                <w:sz w:val="18"/>
                <w:szCs w:val="18"/>
                <w:lang w:val="es-ES_tradnl" w:eastAsia="en-US"/>
              </w:rPr>
              <w:t>L</w:t>
            </w:r>
            <w:r w:rsidRPr="00E4261D">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964C97" w:rsidRPr="00E4261D" w:rsidRDefault="00964C97" w:rsidP="00964C97">
            <w:pPr>
              <w:kinsoku w:val="0"/>
              <w:overflowPunct w:val="0"/>
              <w:autoSpaceDE w:val="0"/>
              <w:autoSpaceDN w:val="0"/>
              <w:adjustRightInd w:val="0"/>
              <w:spacing w:before="56"/>
              <w:ind w:left="53"/>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D</w:t>
            </w:r>
            <w:r w:rsidRPr="00E4261D">
              <w:rPr>
                <w:rFonts w:ascii="Calibri" w:eastAsiaTheme="minorHAnsi" w:hAnsi="Calibri" w:cs="Calibri"/>
                <w:b/>
                <w:bCs/>
                <w:color w:val="3E3E3E"/>
                <w:kern w:val="0"/>
                <w:sz w:val="18"/>
                <w:szCs w:val="18"/>
                <w:lang w:val="es-ES_tradnl" w:eastAsia="en-US"/>
              </w:rPr>
              <w:t>OBLE</w:t>
            </w:r>
          </w:p>
        </w:tc>
        <w:tc>
          <w:tcPr>
            <w:tcW w:w="514" w:type="pct"/>
            <w:shd w:val="clear" w:color="auto" w:fill="00B199"/>
          </w:tcPr>
          <w:p w:rsidR="00964C97" w:rsidRPr="00E4261D" w:rsidRDefault="00964C97" w:rsidP="00964C97">
            <w:pPr>
              <w:kinsoku w:val="0"/>
              <w:overflowPunct w:val="0"/>
              <w:autoSpaceDE w:val="0"/>
              <w:autoSpaceDN w:val="0"/>
              <w:adjustRightInd w:val="0"/>
              <w:spacing w:before="56"/>
              <w:ind w:left="54"/>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T</w:t>
            </w:r>
            <w:r w:rsidRPr="00E4261D">
              <w:rPr>
                <w:rFonts w:ascii="Calibri" w:eastAsiaTheme="minorHAnsi" w:hAnsi="Calibri" w:cs="Calibri"/>
                <w:b/>
                <w:bCs/>
                <w:color w:val="3E3E3E"/>
                <w:spacing w:val="-1"/>
                <w:kern w:val="0"/>
                <w:sz w:val="18"/>
                <w:szCs w:val="18"/>
                <w:lang w:val="es-ES_tradnl" w:eastAsia="en-US"/>
              </w:rPr>
              <w:t>R</w:t>
            </w:r>
            <w:r w:rsidRPr="00E4261D">
              <w:rPr>
                <w:rFonts w:ascii="Calibri" w:eastAsiaTheme="minorHAnsi" w:hAnsi="Calibri" w:cs="Calibri"/>
                <w:b/>
                <w:bCs/>
                <w:color w:val="3E3E3E"/>
                <w:kern w:val="0"/>
                <w:sz w:val="18"/>
                <w:szCs w:val="18"/>
                <w:lang w:val="es-ES_tradnl" w:eastAsia="en-US"/>
              </w:rPr>
              <w:t>IPLE</w:t>
            </w:r>
          </w:p>
        </w:tc>
        <w:tc>
          <w:tcPr>
            <w:tcW w:w="864" w:type="pct"/>
            <w:shd w:val="clear" w:color="auto" w:fill="00B199"/>
          </w:tcPr>
          <w:p w:rsidR="00964C97" w:rsidRPr="00E4261D" w:rsidRDefault="00964C97" w:rsidP="00964C97">
            <w:pPr>
              <w:autoSpaceDE w:val="0"/>
              <w:autoSpaceDN w:val="0"/>
              <w:adjustRightInd w:val="0"/>
              <w:rPr>
                <w:rFonts w:eastAsiaTheme="minorHAnsi"/>
                <w:kern w:val="0"/>
                <w:lang w:val="es-ES_tradnl" w:eastAsia="en-US"/>
              </w:rPr>
            </w:pPr>
          </w:p>
        </w:tc>
        <w:tc>
          <w:tcPr>
            <w:tcW w:w="571" w:type="pct"/>
            <w:shd w:val="clear" w:color="auto" w:fill="00B199"/>
          </w:tcPr>
          <w:p w:rsidR="00964C97" w:rsidRPr="00E4261D" w:rsidRDefault="00964C97" w:rsidP="00964C97">
            <w:pPr>
              <w:kinsoku w:val="0"/>
              <w:overflowPunct w:val="0"/>
              <w:autoSpaceDE w:val="0"/>
              <w:autoSpaceDN w:val="0"/>
              <w:adjustRightInd w:val="0"/>
              <w:spacing w:before="68"/>
              <w:ind w:left="54"/>
              <w:rPr>
                <w:rFonts w:eastAsiaTheme="minorHAnsi"/>
                <w:kern w:val="0"/>
                <w:lang w:val="es-ES_tradnl" w:eastAsia="en-US"/>
              </w:rPr>
            </w:pPr>
            <w:r w:rsidRPr="00E4261D">
              <w:rPr>
                <w:rFonts w:ascii="Calibri" w:eastAsiaTheme="minorHAnsi" w:hAnsi="Calibri" w:cs="Calibri"/>
                <w:b/>
                <w:bCs/>
                <w:color w:val="3E3E3E"/>
                <w:spacing w:val="-2"/>
                <w:kern w:val="0"/>
                <w:sz w:val="18"/>
                <w:szCs w:val="18"/>
                <w:lang w:val="es-ES_tradnl" w:eastAsia="en-US"/>
              </w:rPr>
              <w:t>S</w:t>
            </w:r>
            <w:r w:rsidRPr="00E4261D">
              <w:rPr>
                <w:rFonts w:ascii="Calibri" w:eastAsiaTheme="minorHAnsi" w:hAnsi="Calibri" w:cs="Calibri"/>
                <w:b/>
                <w:bCs/>
                <w:color w:val="3E3E3E"/>
                <w:kern w:val="0"/>
                <w:sz w:val="18"/>
                <w:szCs w:val="18"/>
                <w:lang w:val="es-ES_tradnl" w:eastAsia="en-US"/>
              </w:rPr>
              <w:t>I</w:t>
            </w:r>
            <w:r w:rsidRPr="00E4261D">
              <w:rPr>
                <w:rFonts w:ascii="Calibri" w:eastAsiaTheme="minorHAnsi" w:hAnsi="Calibri" w:cs="Calibri"/>
                <w:b/>
                <w:bCs/>
                <w:color w:val="3E3E3E"/>
                <w:spacing w:val="-2"/>
                <w:kern w:val="0"/>
                <w:sz w:val="18"/>
                <w:szCs w:val="18"/>
                <w:lang w:val="es-ES_tradnl" w:eastAsia="en-US"/>
              </w:rPr>
              <w:t>N</w:t>
            </w:r>
            <w:r w:rsidRPr="00E4261D">
              <w:rPr>
                <w:rFonts w:ascii="Calibri" w:eastAsiaTheme="minorHAnsi" w:hAnsi="Calibri" w:cs="Calibri"/>
                <w:b/>
                <w:bCs/>
                <w:color w:val="3E3E3E"/>
                <w:kern w:val="0"/>
                <w:sz w:val="18"/>
                <w:szCs w:val="18"/>
                <w:lang w:val="es-ES_tradnl" w:eastAsia="en-US"/>
              </w:rPr>
              <w:t>G</w:t>
            </w:r>
            <w:r w:rsidRPr="00E4261D">
              <w:rPr>
                <w:rFonts w:ascii="Calibri" w:eastAsiaTheme="minorHAnsi" w:hAnsi="Calibri" w:cs="Calibri"/>
                <w:b/>
                <w:bCs/>
                <w:color w:val="3E3E3E"/>
                <w:spacing w:val="1"/>
                <w:kern w:val="0"/>
                <w:sz w:val="18"/>
                <w:szCs w:val="18"/>
                <w:lang w:val="es-ES_tradnl" w:eastAsia="en-US"/>
              </w:rPr>
              <w:t>L</w:t>
            </w:r>
            <w:r w:rsidRPr="00E4261D">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964C97" w:rsidRPr="00E4261D" w:rsidRDefault="00964C97" w:rsidP="00964C97">
            <w:pPr>
              <w:kinsoku w:val="0"/>
              <w:overflowPunct w:val="0"/>
              <w:autoSpaceDE w:val="0"/>
              <w:autoSpaceDN w:val="0"/>
              <w:adjustRightInd w:val="0"/>
              <w:spacing w:before="68"/>
              <w:ind w:left="55"/>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D</w:t>
            </w:r>
            <w:r w:rsidRPr="00E4261D">
              <w:rPr>
                <w:rFonts w:ascii="Calibri" w:eastAsiaTheme="minorHAnsi" w:hAnsi="Calibri" w:cs="Calibri"/>
                <w:b/>
                <w:bCs/>
                <w:color w:val="3E3E3E"/>
                <w:kern w:val="0"/>
                <w:sz w:val="18"/>
                <w:szCs w:val="18"/>
                <w:lang w:val="es-ES_tradnl" w:eastAsia="en-US"/>
              </w:rPr>
              <w:t>OBLE</w:t>
            </w:r>
          </w:p>
        </w:tc>
        <w:tc>
          <w:tcPr>
            <w:tcW w:w="521" w:type="pct"/>
            <w:shd w:val="clear" w:color="auto" w:fill="00B199"/>
          </w:tcPr>
          <w:p w:rsidR="00964C97" w:rsidRPr="00E4261D" w:rsidRDefault="00964C97" w:rsidP="00964C97">
            <w:pPr>
              <w:kinsoku w:val="0"/>
              <w:overflowPunct w:val="0"/>
              <w:autoSpaceDE w:val="0"/>
              <w:autoSpaceDN w:val="0"/>
              <w:adjustRightInd w:val="0"/>
              <w:spacing w:before="68"/>
              <w:ind w:left="56"/>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T</w:t>
            </w:r>
            <w:r w:rsidRPr="00E4261D">
              <w:rPr>
                <w:rFonts w:ascii="Calibri" w:eastAsiaTheme="minorHAnsi" w:hAnsi="Calibri" w:cs="Calibri"/>
                <w:b/>
                <w:bCs/>
                <w:color w:val="3E3E3E"/>
                <w:spacing w:val="-1"/>
                <w:kern w:val="0"/>
                <w:sz w:val="18"/>
                <w:szCs w:val="18"/>
                <w:lang w:val="es-ES_tradnl" w:eastAsia="en-US"/>
              </w:rPr>
              <w:t>R</w:t>
            </w:r>
            <w:r w:rsidRPr="00E4261D">
              <w:rPr>
                <w:rFonts w:ascii="Calibri" w:eastAsiaTheme="minorHAnsi" w:hAnsi="Calibri" w:cs="Calibri"/>
                <w:b/>
                <w:bCs/>
                <w:color w:val="3E3E3E"/>
                <w:kern w:val="0"/>
                <w:sz w:val="18"/>
                <w:szCs w:val="18"/>
                <w:lang w:val="es-ES_tradnl" w:eastAsia="en-US"/>
              </w:rPr>
              <w:t>IPLE</w:t>
            </w:r>
          </w:p>
        </w:tc>
      </w:tr>
      <w:tr w:rsidR="00964C97" w:rsidRPr="00E4261D" w:rsidTr="00964C97">
        <w:trPr>
          <w:trHeight w:hRule="exact" w:val="380"/>
        </w:trPr>
        <w:tc>
          <w:tcPr>
            <w:tcW w:w="874" w:type="pct"/>
            <w:shd w:val="clear" w:color="auto" w:fill="F3F3F3"/>
          </w:tcPr>
          <w:p w:rsidR="00964C97" w:rsidRPr="00E4261D" w:rsidRDefault="00964C97" w:rsidP="00964C97">
            <w:pPr>
              <w:kinsoku w:val="0"/>
              <w:overflowPunct w:val="0"/>
              <w:autoSpaceDE w:val="0"/>
              <w:autoSpaceDN w:val="0"/>
              <w:adjustRightInd w:val="0"/>
              <w:spacing w:before="46"/>
              <w:ind w:left="55"/>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COM</w:t>
            </w:r>
            <w:r w:rsidRPr="00E4261D">
              <w:rPr>
                <w:rFonts w:ascii="Calibri" w:eastAsiaTheme="minorHAnsi" w:hAnsi="Calibri" w:cs="Calibri"/>
                <w:b/>
                <w:bCs/>
                <w:color w:val="3E3E3E"/>
                <w:spacing w:val="-2"/>
                <w:kern w:val="0"/>
                <w:sz w:val="18"/>
                <w:szCs w:val="18"/>
                <w:lang w:val="es-ES_tradnl" w:eastAsia="en-US"/>
              </w:rPr>
              <w:t>F</w:t>
            </w:r>
            <w:r w:rsidRPr="00E4261D">
              <w:rPr>
                <w:rFonts w:ascii="Calibri" w:eastAsiaTheme="minorHAnsi" w:hAnsi="Calibri" w:cs="Calibri"/>
                <w:b/>
                <w:bCs/>
                <w:color w:val="3E3E3E"/>
                <w:kern w:val="0"/>
                <w:sz w:val="18"/>
                <w:szCs w:val="18"/>
                <w:lang w:val="es-ES_tradnl" w:eastAsia="en-US"/>
              </w:rPr>
              <w:t>O</w:t>
            </w:r>
            <w:r w:rsidRPr="00E4261D">
              <w:rPr>
                <w:rFonts w:ascii="Calibri" w:eastAsiaTheme="minorHAnsi" w:hAnsi="Calibri" w:cs="Calibri"/>
                <w:b/>
                <w:bCs/>
                <w:color w:val="3E3E3E"/>
                <w:spacing w:val="-1"/>
                <w:kern w:val="0"/>
                <w:sz w:val="18"/>
                <w:szCs w:val="18"/>
                <w:lang w:val="es-ES_tradnl" w:eastAsia="en-US"/>
              </w:rPr>
              <w:t>R</w:t>
            </w:r>
            <w:r w:rsidRPr="00E4261D">
              <w:rPr>
                <w:rFonts w:ascii="Calibri" w:eastAsiaTheme="minorHAnsi" w:hAnsi="Calibri" w:cs="Calibri"/>
                <w:b/>
                <w:bCs/>
                <w:color w:val="3E3E3E"/>
                <w:kern w:val="0"/>
                <w:sz w:val="18"/>
                <w:szCs w:val="18"/>
                <w:lang w:val="es-ES_tradnl" w:eastAsia="en-US"/>
              </w:rPr>
              <w:t>T</w:t>
            </w:r>
            <w:r w:rsidRPr="00E4261D">
              <w:rPr>
                <w:rFonts w:ascii="Calibri" w:eastAsiaTheme="minorHAnsi" w:hAnsi="Calibri" w:cs="Calibri"/>
                <w:b/>
                <w:bCs/>
                <w:color w:val="3E3E3E"/>
                <w:spacing w:val="38"/>
                <w:kern w:val="0"/>
                <w:sz w:val="18"/>
                <w:szCs w:val="18"/>
                <w:lang w:val="es-ES_tradnl" w:eastAsia="en-US"/>
              </w:rPr>
              <w:t xml:space="preserve"> </w:t>
            </w:r>
            <w:r w:rsidRPr="00E4261D">
              <w:rPr>
                <w:rFonts w:ascii="Calibri" w:eastAsiaTheme="minorHAnsi" w:hAnsi="Calibri" w:cs="Calibri"/>
                <w:b/>
                <w:bCs/>
                <w:color w:val="3E3E3E"/>
                <w:kern w:val="0"/>
                <w:sz w:val="18"/>
                <w:szCs w:val="18"/>
                <w:lang w:val="es-ES_tradnl" w:eastAsia="en-US"/>
              </w:rPr>
              <w:t>- C</w:t>
            </w:r>
            <w:r w:rsidRPr="00E4261D">
              <w:rPr>
                <w:rFonts w:ascii="Calibri" w:eastAsiaTheme="minorHAnsi" w:hAnsi="Calibri" w:cs="Calibri"/>
                <w:b/>
                <w:bCs/>
                <w:color w:val="3E3E3E"/>
                <w:spacing w:val="-2"/>
                <w:kern w:val="0"/>
                <w:sz w:val="18"/>
                <w:szCs w:val="18"/>
                <w:lang w:val="es-ES_tradnl" w:eastAsia="en-US"/>
              </w:rPr>
              <w:t>A</w:t>
            </w:r>
            <w:r w:rsidRPr="00E4261D">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964C97" w:rsidRPr="00E4261D" w:rsidRDefault="00964C97" w:rsidP="00964C97">
            <w:pPr>
              <w:kinsoku w:val="0"/>
              <w:overflowPunct w:val="0"/>
              <w:autoSpaceDE w:val="0"/>
              <w:autoSpaceDN w:val="0"/>
              <w:adjustRightInd w:val="0"/>
              <w:spacing w:before="46"/>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2845</w:t>
            </w:r>
          </w:p>
        </w:tc>
        <w:tc>
          <w:tcPr>
            <w:tcW w:w="542" w:type="pct"/>
            <w:shd w:val="clear" w:color="auto" w:fill="F3F3F3"/>
          </w:tcPr>
          <w:p w:rsidR="00964C97" w:rsidRPr="00E4261D" w:rsidRDefault="00964C97" w:rsidP="00964C97">
            <w:pPr>
              <w:kinsoku w:val="0"/>
              <w:overflowPunct w:val="0"/>
              <w:autoSpaceDE w:val="0"/>
              <w:autoSpaceDN w:val="0"/>
              <w:adjustRightInd w:val="0"/>
              <w:spacing w:before="46"/>
              <w:ind w:left="53"/>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1925</w:t>
            </w:r>
          </w:p>
        </w:tc>
        <w:tc>
          <w:tcPr>
            <w:tcW w:w="514" w:type="pct"/>
            <w:shd w:val="clear" w:color="auto" w:fill="F3F3F3"/>
          </w:tcPr>
          <w:p w:rsidR="00964C97" w:rsidRPr="00E4261D" w:rsidRDefault="00964C97" w:rsidP="00964C97">
            <w:pPr>
              <w:kinsoku w:val="0"/>
              <w:overflowPunct w:val="0"/>
              <w:autoSpaceDE w:val="0"/>
              <w:autoSpaceDN w:val="0"/>
              <w:adjustRightInd w:val="0"/>
              <w:spacing w:before="46"/>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1775</w:t>
            </w:r>
          </w:p>
        </w:tc>
        <w:tc>
          <w:tcPr>
            <w:tcW w:w="864" w:type="pct"/>
            <w:shd w:val="clear" w:color="auto" w:fill="F3F3F3"/>
          </w:tcPr>
          <w:p w:rsidR="00964C97" w:rsidRPr="00E4261D" w:rsidRDefault="00964C97" w:rsidP="00964C97">
            <w:pPr>
              <w:kinsoku w:val="0"/>
              <w:overflowPunct w:val="0"/>
              <w:autoSpaceDE w:val="0"/>
              <w:autoSpaceDN w:val="0"/>
              <w:adjustRightInd w:val="0"/>
              <w:spacing w:before="58"/>
              <w:ind w:left="38"/>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COM</w:t>
            </w:r>
            <w:r w:rsidRPr="00E4261D">
              <w:rPr>
                <w:rFonts w:ascii="Calibri" w:eastAsiaTheme="minorHAnsi" w:hAnsi="Calibri" w:cs="Calibri"/>
                <w:b/>
                <w:bCs/>
                <w:color w:val="3E3E3E"/>
                <w:spacing w:val="-2"/>
                <w:kern w:val="0"/>
                <w:sz w:val="18"/>
                <w:szCs w:val="18"/>
                <w:lang w:val="es-ES_tradnl" w:eastAsia="en-US"/>
              </w:rPr>
              <w:t>F</w:t>
            </w:r>
            <w:r w:rsidRPr="00E4261D">
              <w:rPr>
                <w:rFonts w:ascii="Calibri" w:eastAsiaTheme="minorHAnsi" w:hAnsi="Calibri" w:cs="Calibri"/>
                <w:b/>
                <w:bCs/>
                <w:color w:val="3E3E3E"/>
                <w:kern w:val="0"/>
                <w:sz w:val="18"/>
                <w:szCs w:val="18"/>
                <w:lang w:val="es-ES_tradnl" w:eastAsia="en-US"/>
              </w:rPr>
              <w:t>O</w:t>
            </w:r>
            <w:r w:rsidRPr="00E4261D">
              <w:rPr>
                <w:rFonts w:ascii="Calibri" w:eastAsiaTheme="minorHAnsi" w:hAnsi="Calibri" w:cs="Calibri"/>
                <w:b/>
                <w:bCs/>
                <w:color w:val="3E3E3E"/>
                <w:spacing w:val="-1"/>
                <w:kern w:val="0"/>
                <w:sz w:val="18"/>
                <w:szCs w:val="18"/>
                <w:lang w:val="es-ES_tradnl" w:eastAsia="en-US"/>
              </w:rPr>
              <w:t>R</w:t>
            </w:r>
            <w:r w:rsidRPr="00E4261D">
              <w:rPr>
                <w:rFonts w:ascii="Calibri" w:eastAsiaTheme="minorHAnsi" w:hAnsi="Calibri" w:cs="Calibri"/>
                <w:b/>
                <w:bCs/>
                <w:color w:val="3E3E3E"/>
                <w:kern w:val="0"/>
                <w:sz w:val="18"/>
                <w:szCs w:val="18"/>
                <w:lang w:val="es-ES_tradnl" w:eastAsia="en-US"/>
              </w:rPr>
              <w:t>T</w:t>
            </w:r>
            <w:r w:rsidRPr="00E4261D">
              <w:rPr>
                <w:rFonts w:ascii="Calibri" w:eastAsiaTheme="minorHAnsi" w:hAnsi="Calibri" w:cs="Calibri"/>
                <w:b/>
                <w:bCs/>
                <w:color w:val="3E3E3E"/>
                <w:spacing w:val="38"/>
                <w:kern w:val="0"/>
                <w:sz w:val="18"/>
                <w:szCs w:val="18"/>
                <w:lang w:val="es-ES_tradnl" w:eastAsia="en-US"/>
              </w:rPr>
              <w:t xml:space="preserve"> </w:t>
            </w:r>
            <w:r w:rsidRPr="00E4261D">
              <w:rPr>
                <w:rFonts w:ascii="Calibri" w:eastAsiaTheme="minorHAnsi" w:hAnsi="Calibri" w:cs="Calibri"/>
                <w:b/>
                <w:bCs/>
                <w:color w:val="3E3E3E"/>
                <w:kern w:val="0"/>
                <w:sz w:val="18"/>
                <w:szCs w:val="18"/>
                <w:lang w:val="es-ES_tradnl" w:eastAsia="en-US"/>
              </w:rPr>
              <w:t>- C</w:t>
            </w:r>
            <w:r w:rsidRPr="00E4261D">
              <w:rPr>
                <w:rFonts w:ascii="Calibri" w:eastAsiaTheme="minorHAnsi" w:hAnsi="Calibri" w:cs="Calibri"/>
                <w:b/>
                <w:bCs/>
                <w:color w:val="3E3E3E"/>
                <w:spacing w:val="-2"/>
                <w:kern w:val="0"/>
                <w:sz w:val="18"/>
                <w:szCs w:val="18"/>
                <w:lang w:val="es-ES_tradnl" w:eastAsia="en-US"/>
              </w:rPr>
              <w:t>A</w:t>
            </w:r>
            <w:r w:rsidRPr="00E4261D">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964C97" w:rsidRPr="00E4261D" w:rsidRDefault="00964C97" w:rsidP="00964C97">
            <w:pPr>
              <w:kinsoku w:val="0"/>
              <w:overflowPunct w:val="0"/>
              <w:autoSpaceDE w:val="0"/>
              <w:autoSpaceDN w:val="0"/>
              <w:adjustRightInd w:val="0"/>
              <w:spacing w:before="58"/>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2865</w:t>
            </w:r>
          </w:p>
        </w:tc>
        <w:tc>
          <w:tcPr>
            <w:tcW w:w="542" w:type="pct"/>
            <w:shd w:val="clear" w:color="auto" w:fill="F3F3F3"/>
          </w:tcPr>
          <w:p w:rsidR="00964C97" w:rsidRPr="00E4261D" w:rsidRDefault="00964C97" w:rsidP="00964C97">
            <w:pPr>
              <w:kinsoku w:val="0"/>
              <w:overflowPunct w:val="0"/>
              <w:autoSpaceDE w:val="0"/>
              <w:autoSpaceDN w:val="0"/>
              <w:adjustRightInd w:val="0"/>
              <w:spacing w:before="58"/>
              <w:ind w:left="55"/>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1825</w:t>
            </w:r>
          </w:p>
        </w:tc>
        <w:tc>
          <w:tcPr>
            <w:tcW w:w="521" w:type="pct"/>
            <w:shd w:val="clear" w:color="auto" w:fill="F3F3F3"/>
          </w:tcPr>
          <w:p w:rsidR="00964C97" w:rsidRPr="00E4261D" w:rsidRDefault="00964C97" w:rsidP="00964C97">
            <w:pPr>
              <w:kinsoku w:val="0"/>
              <w:overflowPunct w:val="0"/>
              <w:autoSpaceDE w:val="0"/>
              <w:autoSpaceDN w:val="0"/>
              <w:adjustRightInd w:val="0"/>
              <w:spacing w:before="58"/>
              <w:ind w:left="56"/>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1775</w:t>
            </w:r>
          </w:p>
        </w:tc>
      </w:tr>
      <w:tr w:rsidR="00964C97" w:rsidRPr="00E4261D" w:rsidTr="00964C97">
        <w:trPr>
          <w:trHeight w:hRule="exact" w:val="390"/>
        </w:trPr>
        <w:tc>
          <w:tcPr>
            <w:tcW w:w="874" w:type="pct"/>
            <w:shd w:val="clear" w:color="auto" w:fill="F3F3F3"/>
          </w:tcPr>
          <w:p w:rsidR="00964C97" w:rsidRPr="00E4261D" w:rsidRDefault="00964C97" w:rsidP="00964C97">
            <w:pPr>
              <w:kinsoku w:val="0"/>
              <w:overflowPunct w:val="0"/>
              <w:autoSpaceDE w:val="0"/>
              <w:autoSpaceDN w:val="0"/>
              <w:adjustRightInd w:val="0"/>
              <w:spacing w:before="48"/>
              <w:ind w:left="55"/>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E</w:t>
            </w:r>
            <w:r w:rsidRPr="00E4261D">
              <w:rPr>
                <w:rFonts w:ascii="Calibri" w:eastAsiaTheme="minorHAnsi" w:hAnsi="Calibri" w:cs="Calibri"/>
                <w:b/>
                <w:bCs/>
                <w:color w:val="3E3E3E"/>
                <w:spacing w:val="-1"/>
                <w:kern w:val="0"/>
                <w:sz w:val="18"/>
                <w:szCs w:val="18"/>
                <w:lang w:val="es-ES_tradnl" w:eastAsia="en-US"/>
              </w:rPr>
              <w:t>X</w:t>
            </w:r>
            <w:r w:rsidRPr="00E4261D">
              <w:rPr>
                <w:rFonts w:ascii="Calibri" w:eastAsiaTheme="minorHAnsi" w:hAnsi="Calibri" w:cs="Calibri"/>
                <w:b/>
                <w:bCs/>
                <w:color w:val="3E3E3E"/>
                <w:kern w:val="0"/>
                <w:sz w:val="18"/>
                <w:szCs w:val="18"/>
                <w:lang w:val="es-ES_tradnl" w:eastAsia="en-US"/>
              </w:rPr>
              <w:t>CLU</w:t>
            </w:r>
            <w:r w:rsidRPr="00E4261D">
              <w:rPr>
                <w:rFonts w:ascii="Calibri" w:eastAsiaTheme="minorHAnsi" w:hAnsi="Calibri" w:cs="Calibri"/>
                <w:b/>
                <w:bCs/>
                <w:color w:val="3E3E3E"/>
                <w:spacing w:val="-2"/>
                <w:kern w:val="0"/>
                <w:sz w:val="18"/>
                <w:szCs w:val="18"/>
                <w:lang w:val="es-ES_tradnl" w:eastAsia="en-US"/>
              </w:rPr>
              <w:t>S</w:t>
            </w:r>
            <w:r w:rsidRPr="00E4261D">
              <w:rPr>
                <w:rFonts w:ascii="Calibri" w:eastAsiaTheme="minorHAnsi" w:hAnsi="Calibri" w:cs="Calibri"/>
                <w:b/>
                <w:bCs/>
                <w:color w:val="3E3E3E"/>
                <w:kern w:val="0"/>
                <w:sz w:val="18"/>
                <w:szCs w:val="18"/>
                <w:lang w:val="es-ES_tradnl" w:eastAsia="en-US"/>
              </w:rPr>
              <w:t>I</w:t>
            </w:r>
            <w:r w:rsidRPr="00E4261D">
              <w:rPr>
                <w:rFonts w:ascii="Calibri" w:eastAsiaTheme="minorHAnsi" w:hAnsi="Calibri" w:cs="Calibri"/>
                <w:b/>
                <w:bCs/>
                <w:color w:val="3E3E3E"/>
                <w:spacing w:val="-1"/>
                <w:kern w:val="0"/>
                <w:sz w:val="18"/>
                <w:szCs w:val="18"/>
                <w:lang w:val="es-ES_tradnl" w:eastAsia="en-US"/>
              </w:rPr>
              <w:t>V</w:t>
            </w:r>
            <w:r w:rsidRPr="00E4261D">
              <w:rPr>
                <w:rFonts w:ascii="Calibri" w:eastAsiaTheme="minorHAnsi" w:hAnsi="Calibri" w:cs="Calibri"/>
                <w:b/>
                <w:bCs/>
                <w:color w:val="3E3E3E"/>
                <w:spacing w:val="1"/>
                <w:kern w:val="0"/>
                <w:sz w:val="18"/>
                <w:szCs w:val="18"/>
                <w:lang w:val="es-ES_tradnl" w:eastAsia="en-US"/>
              </w:rPr>
              <w:t>O</w:t>
            </w:r>
            <w:r w:rsidRPr="00E4261D">
              <w:rPr>
                <w:rFonts w:ascii="Calibri" w:eastAsiaTheme="minorHAnsi" w:hAnsi="Calibri" w:cs="Calibri"/>
                <w:b/>
                <w:bCs/>
                <w:color w:val="3E3E3E"/>
                <w:kern w:val="0"/>
                <w:sz w:val="18"/>
                <w:szCs w:val="18"/>
                <w:lang w:val="es-ES_tradnl" w:eastAsia="en-US"/>
              </w:rPr>
              <w:t>–</w:t>
            </w:r>
            <w:r w:rsidRPr="00E4261D">
              <w:rPr>
                <w:rFonts w:ascii="Calibri" w:eastAsiaTheme="minorHAnsi" w:hAnsi="Calibri" w:cs="Calibri"/>
                <w:b/>
                <w:bCs/>
                <w:color w:val="3E3E3E"/>
                <w:spacing w:val="-1"/>
                <w:kern w:val="0"/>
                <w:sz w:val="18"/>
                <w:szCs w:val="18"/>
                <w:lang w:val="es-ES_tradnl" w:eastAsia="en-US"/>
              </w:rPr>
              <w:t xml:space="preserve"> </w:t>
            </w:r>
            <w:r w:rsidRPr="00E4261D">
              <w:rPr>
                <w:rFonts w:ascii="Calibri" w:eastAsiaTheme="minorHAnsi" w:hAnsi="Calibri" w:cs="Calibri"/>
                <w:b/>
                <w:bCs/>
                <w:color w:val="3E3E3E"/>
                <w:kern w:val="0"/>
                <w:sz w:val="18"/>
                <w:szCs w:val="18"/>
                <w:lang w:val="es-ES_tradnl" w:eastAsia="en-US"/>
              </w:rPr>
              <w:t>C</w:t>
            </w:r>
            <w:r w:rsidRPr="00E4261D">
              <w:rPr>
                <w:rFonts w:ascii="Calibri" w:eastAsiaTheme="minorHAnsi" w:hAnsi="Calibri" w:cs="Calibri"/>
                <w:b/>
                <w:bCs/>
                <w:color w:val="3E3E3E"/>
                <w:spacing w:val="-2"/>
                <w:kern w:val="0"/>
                <w:sz w:val="18"/>
                <w:szCs w:val="18"/>
                <w:lang w:val="es-ES_tradnl" w:eastAsia="en-US"/>
              </w:rPr>
              <w:t>A</w:t>
            </w:r>
            <w:r w:rsidRPr="00E4261D">
              <w:rPr>
                <w:rFonts w:ascii="Calibri" w:eastAsiaTheme="minorHAnsi" w:hAnsi="Calibri" w:cs="Calibri"/>
                <w:b/>
                <w:bCs/>
                <w:color w:val="3E3E3E"/>
                <w:kern w:val="0"/>
                <w:sz w:val="18"/>
                <w:szCs w:val="18"/>
                <w:lang w:val="es-ES_tradnl" w:eastAsia="en-US"/>
              </w:rPr>
              <w:t xml:space="preserve">T </w:t>
            </w:r>
            <w:r w:rsidRPr="00E4261D">
              <w:rPr>
                <w:rFonts w:ascii="Calibri" w:eastAsiaTheme="minorHAnsi" w:hAnsi="Calibri" w:cs="Calibri"/>
                <w:b/>
                <w:bCs/>
                <w:color w:val="3E3E3E"/>
                <w:spacing w:val="-1"/>
                <w:kern w:val="0"/>
                <w:sz w:val="18"/>
                <w:szCs w:val="18"/>
                <w:lang w:val="es-ES_tradnl" w:eastAsia="en-US"/>
              </w:rPr>
              <w:t>X</w:t>
            </w:r>
            <w:r w:rsidRPr="00E4261D">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964C97" w:rsidRPr="00E4261D" w:rsidRDefault="00964C97" w:rsidP="00964C97">
            <w:pPr>
              <w:kinsoku w:val="0"/>
              <w:overflowPunct w:val="0"/>
              <w:autoSpaceDE w:val="0"/>
              <w:autoSpaceDN w:val="0"/>
              <w:adjustRightInd w:val="0"/>
              <w:spacing w:before="48"/>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3435</w:t>
            </w:r>
          </w:p>
        </w:tc>
        <w:tc>
          <w:tcPr>
            <w:tcW w:w="542" w:type="pct"/>
            <w:shd w:val="clear" w:color="auto" w:fill="F3F3F3"/>
          </w:tcPr>
          <w:p w:rsidR="00964C97" w:rsidRPr="00E4261D" w:rsidRDefault="00964C97" w:rsidP="00964C97">
            <w:pPr>
              <w:kinsoku w:val="0"/>
              <w:overflowPunct w:val="0"/>
              <w:autoSpaceDE w:val="0"/>
              <w:autoSpaceDN w:val="0"/>
              <w:adjustRightInd w:val="0"/>
              <w:spacing w:before="48"/>
              <w:ind w:left="53"/>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2315</w:t>
            </w:r>
          </w:p>
        </w:tc>
        <w:tc>
          <w:tcPr>
            <w:tcW w:w="514" w:type="pct"/>
            <w:shd w:val="clear" w:color="auto" w:fill="F3F3F3"/>
          </w:tcPr>
          <w:p w:rsidR="00964C97" w:rsidRPr="00E4261D" w:rsidRDefault="00964C97" w:rsidP="00964C97">
            <w:pPr>
              <w:kinsoku w:val="0"/>
              <w:overflowPunct w:val="0"/>
              <w:autoSpaceDE w:val="0"/>
              <w:autoSpaceDN w:val="0"/>
              <w:adjustRightInd w:val="0"/>
              <w:spacing w:before="48"/>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2130</w:t>
            </w:r>
          </w:p>
        </w:tc>
        <w:tc>
          <w:tcPr>
            <w:tcW w:w="864" w:type="pct"/>
            <w:shd w:val="clear" w:color="auto" w:fill="F3F3F3"/>
          </w:tcPr>
          <w:p w:rsidR="00964C97" w:rsidRPr="00E4261D" w:rsidRDefault="00964C97" w:rsidP="00964C97">
            <w:pPr>
              <w:kinsoku w:val="0"/>
              <w:overflowPunct w:val="0"/>
              <w:autoSpaceDE w:val="0"/>
              <w:autoSpaceDN w:val="0"/>
              <w:adjustRightInd w:val="0"/>
              <w:spacing w:before="60"/>
              <w:ind w:left="38"/>
              <w:rPr>
                <w:rFonts w:eastAsiaTheme="minorHAnsi"/>
                <w:kern w:val="0"/>
                <w:lang w:val="es-ES_tradnl" w:eastAsia="en-US"/>
              </w:rPr>
            </w:pPr>
            <w:r w:rsidRPr="00E4261D">
              <w:rPr>
                <w:rFonts w:ascii="Calibri" w:eastAsiaTheme="minorHAnsi" w:hAnsi="Calibri" w:cs="Calibri"/>
                <w:b/>
                <w:bCs/>
                <w:color w:val="3E3E3E"/>
                <w:kern w:val="0"/>
                <w:sz w:val="18"/>
                <w:szCs w:val="18"/>
                <w:lang w:val="es-ES_tradnl" w:eastAsia="en-US"/>
              </w:rPr>
              <w:t>E</w:t>
            </w:r>
            <w:r w:rsidRPr="00E4261D">
              <w:rPr>
                <w:rFonts w:ascii="Calibri" w:eastAsiaTheme="minorHAnsi" w:hAnsi="Calibri" w:cs="Calibri"/>
                <w:b/>
                <w:bCs/>
                <w:color w:val="3E3E3E"/>
                <w:spacing w:val="-1"/>
                <w:kern w:val="0"/>
                <w:sz w:val="18"/>
                <w:szCs w:val="18"/>
                <w:lang w:val="es-ES_tradnl" w:eastAsia="en-US"/>
              </w:rPr>
              <w:t>X</w:t>
            </w:r>
            <w:r w:rsidRPr="00E4261D">
              <w:rPr>
                <w:rFonts w:ascii="Calibri" w:eastAsiaTheme="minorHAnsi" w:hAnsi="Calibri" w:cs="Calibri"/>
                <w:b/>
                <w:bCs/>
                <w:color w:val="3E3E3E"/>
                <w:kern w:val="0"/>
                <w:sz w:val="18"/>
                <w:szCs w:val="18"/>
                <w:lang w:val="es-ES_tradnl" w:eastAsia="en-US"/>
              </w:rPr>
              <w:t>CLU</w:t>
            </w:r>
            <w:r w:rsidRPr="00E4261D">
              <w:rPr>
                <w:rFonts w:ascii="Calibri" w:eastAsiaTheme="minorHAnsi" w:hAnsi="Calibri" w:cs="Calibri"/>
                <w:b/>
                <w:bCs/>
                <w:color w:val="3E3E3E"/>
                <w:spacing w:val="-2"/>
                <w:kern w:val="0"/>
                <w:sz w:val="18"/>
                <w:szCs w:val="18"/>
                <w:lang w:val="es-ES_tradnl" w:eastAsia="en-US"/>
              </w:rPr>
              <w:t>S</w:t>
            </w:r>
            <w:r w:rsidRPr="00E4261D">
              <w:rPr>
                <w:rFonts w:ascii="Calibri" w:eastAsiaTheme="minorHAnsi" w:hAnsi="Calibri" w:cs="Calibri"/>
                <w:b/>
                <w:bCs/>
                <w:color w:val="3E3E3E"/>
                <w:kern w:val="0"/>
                <w:sz w:val="18"/>
                <w:szCs w:val="18"/>
                <w:lang w:val="es-ES_tradnl" w:eastAsia="en-US"/>
              </w:rPr>
              <w:t>I</w:t>
            </w:r>
            <w:r w:rsidRPr="00E4261D">
              <w:rPr>
                <w:rFonts w:ascii="Calibri" w:eastAsiaTheme="minorHAnsi" w:hAnsi="Calibri" w:cs="Calibri"/>
                <w:b/>
                <w:bCs/>
                <w:color w:val="3E3E3E"/>
                <w:spacing w:val="-1"/>
                <w:kern w:val="0"/>
                <w:sz w:val="18"/>
                <w:szCs w:val="18"/>
                <w:lang w:val="es-ES_tradnl" w:eastAsia="en-US"/>
              </w:rPr>
              <w:t>V</w:t>
            </w:r>
            <w:r w:rsidRPr="00E4261D">
              <w:rPr>
                <w:rFonts w:ascii="Calibri" w:eastAsiaTheme="minorHAnsi" w:hAnsi="Calibri" w:cs="Calibri"/>
                <w:b/>
                <w:bCs/>
                <w:color w:val="3E3E3E"/>
                <w:spacing w:val="1"/>
                <w:kern w:val="0"/>
                <w:sz w:val="18"/>
                <w:szCs w:val="18"/>
                <w:lang w:val="es-ES_tradnl" w:eastAsia="en-US"/>
              </w:rPr>
              <w:t>O</w:t>
            </w:r>
            <w:r w:rsidRPr="00E4261D">
              <w:rPr>
                <w:rFonts w:ascii="Calibri" w:eastAsiaTheme="minorHAnsi" w:hAnsi="Calibri" w:cs="Calibri"/>
                <w:b/>
                <w:bCs/>
                <w:color w:val="3E3E3E"/>
                <w:kern w:val="0"/>
                <w:sz w:val="18"/>
                <w:szCs w:val="18"/>
                <w:lang w:val="es-ES_tradnl" w:eastAsia="en-US"/>
              </w:rPr>
              <w:t>–</w:t>
            </w:r>
            <w:r w:rsidRPr="00E4261D">
              <w:rPr>
                <w:rFonts w:ascii="Calibri" w:eastAsiaTheme="minorHAnsi" w:hAnsi="Calibri" w:cs="Calibri"/>
                <w:b/>
                <w:bCs/>
                <w:color w:val="3E3E3E"/>
                <w:spacing w:val="-1"/>
                <w:kern w:val="0"/>
                <w:sz w:val="18"/>
                <w:szCs w:val="18"/>
                <w:lang w:val="es-ES_tradnl" w:eastAsia="en-US"/>
              </w:rPr>
              <w:t xml:space="preserve"> </w:t>
            </w:r>
            <w:r w:rsidRPr="00E4261D">
              <w:rPr>
                <w:rFonts w:ascii="Calibri" w:eastAsiaTheme="minorHAnsi" w:hAnsi="Calibri" w:cs="Calibri"/>
                <w:b/>
                <w:bCs/>
                <w:color w:val="3E3E3E"/>
                <w:kern w:val="0"/>
                <w:sz w:val="18"/>
                <w:szCs w:val="18"/>
                <w:lang w:val="es-ES_tradnl" w:eastAsia="en-US"/>
              </w:rPr>
              <w:t>C</w:t>
            </w:r>
            <w:r w:rsidRPr="00E4261D">
              <w:rPr>
                <w:rFonts w:ascii="Calibri" w:eastAsiaTheme="minorHAnsi" w:hAnsi="Calibri" w:cs="Calibri"/>
                <w:b/>
                <w:bCs/>
                <w:color w:val="3E3E3E"/>
                <w:spacing w:val="-2"/>
                <w:kern w:val="0"/>
                <w:sz w:val="18"/>
                <w:szCs w:val="18"/>
                <w:lang w:val="es-ES_tradnl" w:eastAsia="en-US"/>
              </w:rPr>
              <w:t>A</w:t>
            </w:r>
            <w:r w:rsidRPr="00E4261D">
              <w:rPr>
                <w:rFonts w:ascii="Calibri" w:eastAsiaTheme="minorHAnsi" w:hAnsi="Calibri" w:cs="Calibri"/>
                <w:b/>
                <w:bCs/>
                <w:color w:val="3E3E3E"/>
                <w:kern w:val="0"/>
                <w:sz w:val="18"/>
                <w:szCs w:val="18"/>
                <w:lang w:val="es-ES_tradnl" w:eastAsia="en-US"/>
              </w:rPr>
              <w:t xml:space="preserve">T </w:t>
            </w:r>
            <w:r w:rsidRPr="00E4261D">
              <w:rPr>
                <w:rFonts w:ascii="Calibri" w:eastAsiaTheme="minorHAnsi" w:hAnsi="Calibri" w:cs="Calibri"/>
                <w:b/>
                <w:bCs/>
                <w:color w:val="3E3E3E"/>
                <w:spacing w:val="-1"/>
                <w:kern w:val="0"/>
                <w:sz w:val="18"/>
                <w:szCs w:val="18"/>
                <w:lang w:val="es-ES_tradnl" w:eastAsia="en-US"/>
              </w:rPr>
              <w:t>X</w:t>
            </w:r>
            <w:r w:rsidRPr="00E4261D">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964C97" w:rsidRPr="00E4261D" w:rsidRDefault="00964C97" w:rsidP="00964C97">
            <w:pPr>
              <w:kinsoku w:val="0"/>
              <w:overflowPunct w:val="0"/>
              <w:autoSpaceDE w:val="0"/>
              <w:autoSpaceDN w:val="0"/>
              <w:adjustRightInd w:val="0"/>
              <w:spacing w:before="60"/>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3425</w:t>
            </w:r>
          </w:p>
        </w:tc>
        <w:tc>
          <w:tcPr>
            <w:tcW w:w="542" w:type="pct"/>
            <w:shd w:val="clear" w:color="auto" w:fill="F3F3F3"/>
          </w:tcPr>
          <w:p w:rsidR="00964C97" w:rsidRPr="00E4261D" w:rsidRDefault="00964C97" w:rsidP="00964C97">
            <w:pPr>
              <w:kinsoku w:val="0"/>
              <w:overflowPunct w:val="0"/>
              <w:autoSpaceDE w:val="0"/>
              <w:autoSpaceDN w:val="0"/>
              <w:adjustRightInd w:val="0"/>
              <w:spacing w:before="60"/>
              <w:ind w:left="55"/>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2315</w:t>
            </w:r>
          </w:p>
        </w:tc>
        <w:tc>
          <w:tcPr>
            <w:tcW w:w="521" w:type="pct"/>
            <w:shd w:val="clear" w:color="auto" w:fill="F3F3F3"/>
          </w:tcPr>
          <w:p w:rsidR="00964C97" w:rsidRPr="00E4261D" w:rsidRDefault="00964C97" w:rsidP="00964C97">
            <w:pPr>
              <w:kinsoku w:val="0"/>
              <w:overflowPunct w:val="0"/>
              <w:autoSpaceDE w:val="0"/>
              <w:autoSpaceDN w:val="0"/>
              <w:adjustRightInd w:val="0"/>
              <w:spacing w:before="60"/>
              <w:ind w:left="56"/>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2125</w:t>
            </w:r>
          </w:p>
        </w:tc>
      </w:tr>
      <w:tr w:rsidR="00964C97" w:rsidRPr="00E4261D" w:rsidTr="00964C97">
        <w:trPr>
          <w:trHeight w:hRule="exact" w:val="436"/>
        </w:trPr>
        <w:tc>
          <w:tcPr>
            <w:tcW w:w="874" w:type="pct"/>
            <w:shd w:val="clear" w:color="auto" w:fill="F3F3F3"/>
          </w:tcPr>
          <w:p w:rsidR="00964C97" w:rsidRPr="00E4261D" w:rsidRDefault="00964C97" w:rsidP="00964C97">
            <w:pPr>
              <w:kinsoku w:val="0"/>
              <w:overflowPunct w:val="0"/>
              <w:autoSpaceDE w:val="0"/>
              <w:autoSpaceDN w:val="0"/>
              <w:adjustRightInd w:val="0"/>
              <w:spacing w:before="46"/>
              <w:ind w:left="55"/>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V</w:t>
            </w:r>
            <w:r w:rsidRPr="00E4261D">
              <w:rPr>
                <w:rFonts w:ascii="Calibri" w:eastAsiaTheme="minorHAnsi" w:hAnsi="Calibri" w:cs="Calibri"/>
                <w:b/>
                <w:bCs/>
                <w:color w:val="3E3E3E"/>
                <w:kern w:val="0"/>
                <w:sz w:val="18"/>
                <w:szCs w:val="18"/>
                <w:lang w:val="es-ES_tradnl" w:eastAsia="en-US"/>
              </w:rPr>
              <w:t>IP—C</w:t>
            </w:r>
            <w:r w:rsidRPr="00E4261D">
              <w:rPr>
                <w:rFonts w:ascii="Calibri" w:eastAsiaTheme="minorHAnsi" w:hAnsi="Calibri" w:cs="Calibri"/>
                <w:b/>
                <w:bCs/>
                <w:color w:val="3E3E3E"/>
                <w:spacing w:val="-2"/>
                <w:kern w:val="0"/>
                <w:sz w:val="18"/>
                <w:szCs w:val="18"/>
                <w:lang w:val="es-ES_tradnl" w:eastAsia="en-US"/>
              </w:rPr>
              <w:t>A</w:t>
            </w:r>
            <w:r w:rsidRPr="00E4261D">
              <w:rPr>
                <w:rFonts w:ascii="Calibri" w:eastAsiaTheme="minorHAnsi" w:hAnsi="Calibri" w:cs="Calibri"/>
                <w:b/>
                <w:bCs/>
                <w:color w:val="3E3E3E"/>
                <w:kern w:val="0"/>
                <w:sz w:val="18"/>
                <w:szCs w:val="18"/>
                <w:lang w:val="es-ES_tradnl" w:eastAsia="en-US"/>
              </w:rPr>
              <w:t xml:space="preserve">T </w:t>
            </w:r>
            <w:r w:rsidRPr="00E4261D">
              <w:rPr>
                <w:rFonts w:ascii="Calibri" w:eastAsiaTheme="minorHAnsi" w:hAnsi="Calibri" w:cs="Calibri"/>
                <w:b/>
                <w:bCs/>
                <w:color w:val="3E3E3E"/>
                <w:spacing w:val="-1"/>
                <w:kern w:val="0"/>
                <w:sz w:val="18"/>
                <w:szCs w:val="18"/>
                <w:lang w:val="es-ES_tradnl" w:eastAsia="en-US"/>
              </w:rPr>
              <w:t>X</w:t>
            </w:r>
            <w:r w:rsidRPr="00E4261D">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964C97" w:rsidRPr="00E4261D" w:rsidRDefault="00964C97" w:rsidP="00964C97">
            <w:pPr>
              <w:kinsoku w:val="0"/>
              <w:overflowPunct w:val="0"/>
              <w:autoSpaceDE w:val="0"/>
              <w:autoSpaceDN w:val="0"/>
              <w:adjustRightInd w:val="0"/>
              <w:spacing w:before="46"/>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3785</w:t>
            </w:r>
          </w:p>
        </w:tc>
        <w:tc>
          <w:tcPr>
            <w:tcW w:w="542" w:type="pct"/>
            <w:shd w:val="clear" w:color="auto" w:fill="F3F3F3"/>
          </w:tcPr>
          <w:p w:rsidR="00964C97" w:rsidRPr="00E4261D" w:rsidRDefault="00964C97" w:rsidP="00964C97">
            <w:pPr>
              <w:kinsoku w:val="0"/>
              <w:overflowPunct w:val="0"/>
              <w:autoSpaceDE w:val="0"/>
              <w:autoSpaceDN w:val="0"/>
              <w:adjustRightInd w:val="0"/>
              <w:spacing w:before="46"/>
              <w:ind w:left="53"/>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2525</w:t>
            </w:r>
          </w:p>
        </w:tc>
        <w:tc>
          <w:tcPr>
            <w:tcW w:w="514" w:type="pct"/>
            <w:shd w:val="clear" w:color="auto" w:fill="F3F3F3"/>
          </w:tcPr>
          <w:p w:rsidR="00964C97" w:rsidRPr="00E4261D" w:rsidRDefault="00964C97" w:rsidP="00964C97">
            <w:pPr>
              <w:kinsoku w:val="0"/>
              <w:overflowPunct w:val="0"/>
              <w:autoSpaceDE w:val="0"/>
              <w:autoSpaceDN w:val="0"/>
              <w:adjustRightInd w:val="0"/>
              <w:spacing w:before="46"/>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2280</w:t>
            </w:r>
          </w:p>
        </w:tc>
        <w:tc>
          <w:tcPr>
            <w:tcW w:w="864" w:type="pct"/>
            <w:shd w:val="clear" w:color="auto" w:fill="F3F3F3"/>
          </w:tcPr>
          <w:p w:rsidR="00964C97" w:rsidRPr="00E4261D" w:rsidRDefault="00964C97" w:rsidP="00964C97">
            <w:pPr>
              <w:kinsoku w:val="0"/>
              <w:overflowPunct w:val="0"/>
              <w:autoSpaceDE w:val="0"/>
              <w:autoSpaceDN w:val="0"/>
              <w:adjustRightInd w:val="0"/>
              <w:spacing w:before="58"/>
              <w:ind w:left="38"/>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V</w:t>
            </w:r>
            <w:r w:rsidRPr="00E4261D">
              <w:rPr>
                <w:rFonts w:ascii="Calibri" w:eastAsiaTheme="minorHAnsi" w:hAnsi="Calibri" w:cs="Calibri"/>
                <w:b/>
                <w:bCs/>
                <w:color w:val="3E3E3E"/>
                <w:kern w:val="0"/>
                <w:sz w:val="18"/>
                <w:szCs w:val="18"/>
                <w:lang w:val="es-ES_tradnl" w:eastAsia="en-US"/>
              </w:rPr>
              <w:t>IP—C</w:t>
            </w:r>
            <w:r w:rsidRPr="00E4261D">
              <w:rPr>
                <w:rFonts w:ascii="Calibri" w:eastAsiaTheme="minorHAnsi" w:hAnsi="Calibri" w:cs="Calibri"/>
                <w:b/>
                <w:bCs/>
                <w:color w:val="3E3E3E"/>
                <w:spacing w:val="-2"/>
                <w:kern w:val="0"/>
                <w:sz w:val="18"/>
                <w:szCs w:val="18"/>
                <w:lang w:val="es-ES_tradnl" w:eastAsia="en-US"/>
              </w:rPr>
              <w:t>A</w:t>
            </w:r>
            <w:r w:rsidRPr="00E4261D">
              <w:rPr>
                <w:rFonts w:ascii="Calibri" w:eastAsiaTheme="minorHAnsi" w:hAnsi="Calibri" w:cs="Calibri"/>
                <w:b/>
                <w:bCs/>
                <w:color w:val="3E3E3E"/>
                <w:kern w:val="0"/>
                <w:sz w:val="18"/>
                <w:szCs w:val="18"/>
                <w:lang w:val="es-ES_tradnl" w:eastAsia="en-US"/>
              </w:rPr>
              <w:t xml:space="preserve">T </w:t>
            </w:r>
            <w:r w:rsidRPr="00E4261D">
              <w:rPr>
                <w:rFonts w:ascii="Calibri" w:eastAsiaTheme="minorHAnsi" w:hAnsi="Calibri" w:cs="Calibri"/>
                <w:b/>
                <w:bCs/>
                <w:color w:val="3E3E3E"/>
                <w:spacing w:val="-1"/>
                <w:kern w:val="0"/>
                <w:sz w:val="18"/>
                <w:szCs w:val="18"/>
                <w:lang w:val="es-ES_tradnl" w:eastAsia="en-US"/>
              </w:rPr>
              <w:t>X</w:t>
            </w:r>
            <w:r w:rsidRPr="00E4261D">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964C97" w:rsidRPr="00E4261D" w:rsidRDefault="00964C97" w:rsidP="00964C97">
            <w:pPr>
              <w:kinsoku w:val="0"/>
              <w:overflowPunct w:val="0"/>
              <w:autoSpaceDE w:val="0"/>
              <w:autoSpaceDN w:val="0"/>
              <w:adjustRightInd w:val="0"/>
              <w:spacing w:before="58"/>
              <w:ind w:left="54"/>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3775</w:t>
            </w:r>
          </w:p>
        </w:tc>
        <w:tc>
          <w:tcPr>
            <w:tcW w:w="542" w:type="pct"/>
            <w:shd w:val="clear" w:color="auto" w:fill="F3F3F3"/>
          </w:tcPr>
          <w:p w:rsidR="00964C97" w:rsidRPr="00E4261D" w:rsidRDefault="00964C97" w:rsidP="00964C97">
            <w:pPr>
              <w:kinsoku w:val="0"/>
              <w:overflowPunct w:val="0"/>
              <w:autoSpaceDE w:val="0"/>
              <w:autoSpaceDN w:val="0"/>
              <w:adjustRightInd w:val="0"/>
              <w:spacing w:before="58"/>
              <w:ind w:left="55"/>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2525</w:t>
            </w:r>
          </w:p>
        </w:tc>
        <w:tc>
          <w:tcPr>
            <w:tcW w:w="521" w:type="pct"/>
            <w:shd w:val="clear" w:color="auto" w:fill="F3F3F3"/>
          </w:tcPr>
          <w:p w:rsidR="00964C97" w:rsidRPr="00E4261D" w:rsidRDefault="00964C97" w:rsidP="00964C97">
            <w:pPr>
              <w:kinsoku w:val="0"/>
              <w:overflowPunct w:val="0"/>
              <w:autoSpaceDE w:val="0"/>
              <w:autoSpaceDN w:val="0"/>
              <w:adjustRightInd w:val="0"/>
              <w:spacing w:before="58"/>
              <w:ind w:left="56"/>
              <w:rPr>
                <w:rFonts w:eastAsiaTheme="minorHAnsi"/>
                <w:kern w:val="0"/>
                <w:lang w:val="es-ES_tradnl" w:eastAsia="en-US"/>
              </w:rPr>
            </w:pPr>
            <w:r w:rsidRPr="00E4261D">
              <w:rPr>
                <w:rFonts w:ascii="Calibri" w:eastAsiaTheme="minorHAnsi" w:hAnsi="Calibri" w:cs="Calibri"/>
                <w:b/>
                <w:bCs/>
                <w:color w:val="3E3E3E"/>
                <w:spacing w:val="-1"/>
                <w:kern w:val="0"/>
                <w:sz w:val="18"/>
                <w:szCs w:val="18"/>
                <w:lang w:val="es-ES_tradnl" w:eastAsia="en-US"/>
              </w:rPr>
              <w:t>2295</w:t>
            </w:r>
          </w:p>
        </w:tc>
      </w:tr>
    </w:tbl>
    <w:p w:rsidR="00964C97" w:rsidRDefault="00964C97" w:rsidP="00810444">
      <w:pPr>
        <w:autoSpaceDE w:val="0"/>
        <w:autoSpaceDN w:val="0"/>
        <w:adjustRightInd w:val="0"/>
        <w:rPr>
          <w:rFonts w:ascii="Segoe UI" w:eastAsiaTheme="minorHAnsi" w:hAnsi="Segoe UI" w:cs="Segoe UI"/>
          <w:b/>
          <w:bCs/>
          <w:noProof w:val="0"/>
          <w:color w:val="3E3E3E"/>
          <w:kern w:val="0"/>
          <w:sz w:val="20"/>
          <w:szCs w:val="20"/>
          <w:lang w:val="es-AR" w:eastAsia="en-US"/>
        </w:rPr>
      </w:pPr>
    </w:p>
    <w:sectPr w:rsidR="00964C9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8E" w:rsidRDefault="003D6F8E" w:rsidP="00C020B9">
      <w:r>
        <w:separator/>
      </w:r>
    </w:p>
  </w:endnote>
  <w:endnote w:type="continuationSeparator" w:id="0">
    <w:p w:rsidR="003D6F8E" w:rsidRDefault="003D6F8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8E" w:rsidRDefault="003D6F8E" w:rsidP="00C020B9">
      <w:r>
        <w:separator/>
      </w:r>
    </w:p>
  </w:footnote>
  <w:footnote w:type="continuationSeparator" w:id="0">
    <w:p w:rsidR="003D6F8E" w:rsidRDefault="003D6F8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A4D8D"/>
    <w:multiLevelType w:val="hybridMultilevel"/>
    <w:tmpl w:val="E872DC60"/>
    <w:lvl w:ilvl="0" w:tplc="8D707C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8"/>
  </w:num>
  <w:num w:numId="6">
    <w:abstractNumId w:val="6"/>
  </w:num>
  <w:num w:numId="7">
    <w:abstractNumId w:val="5"/>
  </w:num>
  <w:num w:numId="8">
    <w:abstractNumId w:val="9"/>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A190D"/>
    <w:rsid w:val="003A5422"/>
    <w:rsid w:val="003C39E1"/>
    <w:rsid w:val="003C3C19"/>
    <w:rsid w:val="003D6F8E"/>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695B"/>
    <w:rsid w:val="00527DEB"/>
    <w:rsid w:val="0053078B"/>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10444"/>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64C97"/>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D6EB3"/>
    <w:rsid w:val="00DD700D"/>
    <w:rsid w:val="00DE1D76"/>
    <w:rsid w:val="00E01336"/>
    <w:rsid w:val="00E1013A"/>
    <w:rsid w:val="00E4261D"/>
    <w:rsid w:val="00E4735D"/>
    <w:rsid w:val="00E541C1"/>
    <w:rsid w:val="00E54364"/>
    <w:rsid w:val="00E55D02"/>
    <w:rsid w:val="00E87863"/>
    <w:rsid w:val="00E91478"/>
    <w:rsid w:val="00E92C5D"/>
    <w:rsid w:val="00EA004E"/>
    <w:rsid w:val="00EA24E7"/>
    <w:rsid w:val="00EA4CBB"/>
    <w:rsid w:val="00EB07E1"/>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D5EE-A5B3-4C6C-A0F7-A5A2DCFA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2023-12-06T00:41:00Z</dcterms:created>
  <dcterms:modified xsi:type="dcterms:W3CDTF">2023-12-06T01:31:00Z</dcterms:modified>
</cp:coreProperties>
</file>