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DB08FF" w:rsidRDefault="007C5606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SERIE </w:t>
      </w:r>
      <w:r w:rsidR="00A73623"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GREEN</w:t>
      </w:r>
      <w:r w:rsidR="00FD7524"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C30165"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LONDRES</w:t>
      </w:r>
      <w:r w:rsidR="00FD7524"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C30165" w:rsidRPr="00DB08FF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ROMA</w:t>
      </w:r>
    </w:p>
    <w:p w:rsidR="00FD7524" w:rsidRPr="00DB08FF" w:rsidRDefault="00C30165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17</w:t>
      </w:r>
      <w:r w:rsidR="00FD7524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DB08FF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5C41F9" w:rsidRPr="00DB08FF" w:rsidRDefault="00C30165" w:rsidP="005C41F9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Londres</w:t>
      </w:r>
      <w:r w:rsidR="00A73623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- París - Brujas - Amsterdam - Colonia - Rin - Frankfurt - Rotemburgo - Praga – Munich – Innsbruck – Verona – Venecia – </w:t>
      </w:r>
      <w:r w:rsidR="005C41F9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Roma - Florencia - Pisa - Costa Azul - Barcelona - Zaragoza – Madrid</w:t>
      </w:r>
    </w:p>
    <w:p w:rsidR="00A73623" w:rsidRPr="00DB08FF" w:rsidRDefault="00A73623" w:rsidP="00A73623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LONDRES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Embarque 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en vuelo intercontinental hacia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Londres.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LONDRES (lunes)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Londres. Recepción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traslado al hotel.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LONDRES (martes)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recorrido por la ciudad donde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conoceremos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las principales avenidas, plazas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monumentos. Descubriremos lugares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Hyde Park, Kensington, Piccadilly Circus, Regent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St., Oxford St., el Parlamento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su famoso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Big Ben, en el Palacio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Buckingham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asistiremos al famoso cambio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Guardia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 (si se realiza y/o el tiempo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 permite).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diferentes puentes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la Abadía de Westminster.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 libre.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Recomendaremos realizar la excursión opcional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impresionante Castillo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Windsor.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Regreso a Londres.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LONDRES • PARÍS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(miércoles) 470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el puerto de Dover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embarcar en el ferry y después de 75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minutos de travesía llegar al puerto de Calais.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Desembarque y continuación a París.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y alojamiento. Por la noche realizaremos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(jueves)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Nacional, la Ópera, el Museo del Louvre, 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excursión opcional a Montmartre.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callejuelas albergan desde 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Basílica del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Sagrado Corazón de Jesús. A continuación,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 paseo por el Barrio Latino.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Tendremos una vista de la Catedral de Notre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Dame, donde entenderemos el porqué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 importancia mundial.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PARÍS (viernes)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les recomendaremos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al Palacio de Versalles.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una visita interior de 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aposentos reales (con entrada preferente).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PARÍS • BRUJAS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ÁMSTERDAM (sábado) 570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Salida hacia Brujas, donde tendremos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Recomendaremos la visita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de la ciudad. Continuaremos el viaje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Ámsterdam. Llegada y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ÁMSTERDAM (domingo)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visita de la ciudad, la Estación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Central, la Plaza Dam, el Mercado Flotante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Flores y la Plaza de los Museos. A continuación,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 los pueblos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pesqueros de Marken y Volendam, con una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parada en una granja de quesos. En Volendam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tendremos tiempo libre. Continuaremos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Marken, con recorrido a pie hasta 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puerto. Regreso a Ámsterdam.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ÁMSTERDAM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COLONIA • VALLE DEL RIN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FRANKFURT (lunes) 451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 hacia Colonia. Tiempo libre. Continuaremos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nuestro recorrido por el Valle del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Rin, donde apreciaremos bellos paisajes con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imponentes castillos germanos, así como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simbólica Roca de Loreley. Llegada a Frankfurt.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FRANKFURT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ROTEMBURGO • PRAGA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555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Rotemburgo. Tiempo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hasta Praga.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11 PRAGA (miércoles)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paseo a pie por la zona del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Castillo hasta llegar a la iglesia de Santa María de la Victoria, que alberga la imagen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Niño Jesús de Praga. Pasaremos por 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Carlos y finalizaremos en la bella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la Ciudad Vieja con el famoso Reloj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Astronómico.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PRAGA • MÚNICH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(jueves) 382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Múnich. Tiempo libre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MÚNICH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INNSBRUCK • VERONA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(viernes) 550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ciudad de Innsbruck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disfrutaremos de tiempo libre,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conocer el Tejadito de Oro, María Theresien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Strasse, la Columna de Santa Ana,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A continuación, salida hacia la frontera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con Italia, llegaremos a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lastRenderedPageBreak/>
        <w:t>la romántica y medieval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dar un paseo y llegar hasta la Casa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Julieta. Posibilidad de realizar la visita opcional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Más tarde, continuación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Venecia. Llegada y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VENECIA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ROMA (sábado) 527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 sus más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400 puentes. Recorreremos el Puente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Suspiros y la Plaza de San Marcos, con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 incomparable escenario donde destaca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Basílica, joya de la arquitectura. Tiempo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libre. Para los que gusten, organizaremos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una serenata musical en góndolas (opcional).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 hacia Roma.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ROMA (domingo)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opcional de día completo a Nápoles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Capri.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16 ROMA (lunes)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 el Circo Máximo y la Basílica patriarcal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Santa María la Mayor. A continuación, atravesando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río Tíber, llegaremos al Vaticano.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Les propondremos realizar la excursión opcional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Estado más pequeño del mundo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apenas 44 hectáreas, pero con un patrimonio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cultural universal inconmensurable.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 visita nos llevará por la grandeza de 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Museos Vaticanos (con entrada preferente)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 la Capilla Sixtina. Admiraremos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dos momentos de Miguel Ángel: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Bóveda (con 33 años) y El Juicio Final (ya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 60 años). Continuaremos hacia la Basílica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San Pedro y, estando en el interior,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comprenderemos su grandiosidad. Por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tarde-noche les propondremos la excursión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a la Roma Barroca.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17 ROMA • FLORENCIA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(martes) 345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Florencia. A la llegada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realizaremos la visita a pie por esta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inigualable ciudad donde el arte nos sorprenderá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cada paso. Recorreremos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Plaza de San Marcos, pasando por delante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Galería de la Academia hasta llegar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Mercado de la Paja. Contemplaremos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combinación de hermosos mármoles en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fachada de la Catedral de Santa María del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Fiore y su inconfundible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Campanario de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Giotto. También disfrutaremos del Baptisterio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sus célebres Puertas del Paraíso. Nos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asomaremos al conocido Ponte Vecchio y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llegaremos hasta la Plaza de la Santa Croce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para admirar la Basílica franciscana del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mismo nombre.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18 FLORENCIA • PISA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(miércoles) 451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 Ciudad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identificada por su Torre Inclinada, acompañada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bello conjunto arquitectónico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 y el Baptisterio.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tiempo libre continuaremos hacia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Costa Azul. Alojamiento. Por la noche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la excursión opcional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 mundialmente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Principado de Mónaco.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19 COSTA AZUL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(jueves) 660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 la Occitania, llegaremos hasta la frontera. Entrando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Barcelona realizaremos una breve visita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 para conocer la Sagrada Familia,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Plaza Cataluña, la Plaza de España, el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Monumento a Colón, etc.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20 BARCELONA •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ZARAGOZA • MADRID</w:t>
      </w:r>
      <w:r w:rsidR="00DB08FF"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(viernes) 620 km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Zaragoza. Tiempo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libre y continuación hacia Madrid. Llegada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21 MADRID (sábado)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 para seguir recorriendo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 a su ritmo o realizar compras.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Recomendaremos la visita opcional a la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“Ciudad Imperial” de Toledo, donde apreciaremos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legado de las tres culturas: árabe,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judía y cristiana, que supieron convivir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armonía.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22 MADRID (domingo)</w:t>
      </w:r>
    </w:p>
    <w:p w:rsidR="005C41F9" w:rsidRPr="00DB08FF" w:rsidRDefault="005C41F9" w:rsidP="00DB08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DB08FF" w:rsidRPr="00DB08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DB08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  <w:r w:rsidRPr="005C41F9">
        <w:rPr>
          <w:rFonts w:ascii="Gotham-Book" w:eastAsiaTheme="minorHAnsi" w:hAnsi="Gotham-Book" w:cs="Gotham-Book"/>
          <w:color w:val="000000"/>
          <w:kern w:val="0"/>
          <w:sz w:val="17"/>
          <w:szCs w:val="17"/>
          <w:lang w:val="es-AR" w:eastAsia="es-AR"/>
        </w:rPr>
        <w:lastRenderedPageBreak/>
        <w:drawing>
          <wp:inline distT="0" distB="0" distL="0" distR="0">
            <wp:extent cx="3305175" cy="21717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  <w:r w:rsidRPr="005C41F9">
        <w:rPr>
          <w:rFonts w:ascii="Gotham-Book" w:eastAsiaTheme="minorHAnsi" w:hAnsi="Gotham-Book" w:cs="Gotham-Book"/>
          <w:color w:val="000000"/>
          <w:kern w:val="0"/>
          <w:sz w:val="17"/>
          <w:szCs w:val="17"/>
          <w:lang w:val="es-AR" w:eastAsia="es-AR"/>
        </w:rPr>
        <w:drawing>
          <wp:inline distT="0" distB="0" distL="0" distR="0">
            <wp:extent cx="3343275" cy="12001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  <w:r w:rsidRPr="005C41F9">
        <w:rPr>
          <w:rFonts w:ascii="Gotham-Book" w:eastAsiaTheme="minorHAnsi" w:hAnsi="Gotham-Book" w:cs="Gotham-Book"/>
          <w:color w:val="000000"/>
          <w:kern w:val="0"/>
          <w:sz w:val="17"/>
          <w:szCs w:val="17"/>
          <w:lang w:val="es-AR" w:eastAsia="es-AR"/>
        </w:rPr>
        <w:drawing>
          <wp:inline distT="0" distB="0" distL="0" distR="0">
            <wp:extent cx="3343275" cy="1466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</w:p>
    <w:p w:rsid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</w:p>
    <w:p w:rsidR="005C41F9" w:rsidRPr="005C41F9" w:rsidRDefault="005C41F9" w:rsidP="005C41F9">
      <w:pPr>
        <w:autoSpaceDE w:val="0"/>
        <w:autoSpaceDN w:val="0"/>
        <w:adjustRightInd w:val="0"/>
        <w:rPr>
          <w:rFonts w:ascii="Gotham-Book" w:eastAsiaTheme="minorHAnsi" w:hAnsi="Gotham-Book" w:cs="Gotham-Book"/>
          <w:noProof w:val="0"/>
          <w:color w:val="000000"/>
          <w:kern w:val="0"/>
          <w:sz w:val="17"/>
          <w:szCs w:val="17"/>
          <w:lang w:val="es-AR" w:eastAsia="en-US"/>
        </w:rPr>
      </w:pPr>
      <w:r w:rsidRPr="005C41F9">
        <w:rPr>
          <w:rFonts w:ascii="Gotham-Book" w:eastAsiaTheme="minorHAnsi" w:hAnsi="Gotham-Book" w:cs="Gotham-Book"/>
          <w:color w:val="000000"/>
          <w:kern w:val="0"/>
          <w:sz w:val="17"/>
          <w:szCs w:val="17"/>
          <w:lang w:val="es-AR" w:eastAsia="es-AR"/>
        </w:rPr>
        <w:drawing>
          <wp:inline distT="0" distB="0" distL="0" distR="0">
            <wp:extent cx="3305175" cy="31527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A9" w:rsidRDefault="00113CA9" w:rsidP="00113CA9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AR" w:eastAsia="es-AR"/>
        </w:rPr>
      </w:pP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sectPr w:rsidR="00C0711B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6B" w:rsidRDefault="0064556B" w:rsidP="00C020B9">
      <w:r>
        <w:separator/>
      </w:r>
    </w:p>
  </w:endnote>
  <w:endnote w:type="continuationSeparator" w:id="0">
    <w:p w:rsidR="0064556B" w:rsidRDefault="0064556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6B" w:rsidRDefault="0064556B" w:rsidP="00C020B9">
      <w:r>
        <w:separator/>
      </w:r>
    </w:p>
  </w:footnote>
  <w:footnote w:type="continuationSeparator" w:id="0">
    <w:p w:rsidR="0064556B" w:rsidRDefault="0064556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CA9"/>
    <w:rsid w:val="00120E11"/>
    <w:rsid w:val="00131199"/>
    <w:rsid w:val="00134CC6"/>
    <w:rsid w:val="001375D3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30658D"/>
    <w:rsid w:val="0032148F"/>
    <w:rsid w:val="00324913"/>
    <w:rsid w:val="00334288"/>
    <w:rsid w:val="00340B67"/>
    <w:rsid w:val="003510CF"/>
    <w:rsid w:val="00354159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2B74"/>
    <w:rsid w:val="00477E2B"/>
    <w:rsid w:val="00484DA6"/>
    <w:rsid w:val="00491DC6"/>
    <w:rsid w:val="00495A2D"/>
    <w:rsid w:val="004A25E2"/>
    <w:rsid w:val="004A316E"/>
    <w:rsid w:val="004A378B"/>
    <w:rsid w:val="004B5878"/>
    <w:rsid w:val="004C3E1E"/>
    <w:rsid w:val="004C60DF"/>
    <w:rsid w:val="004C6620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0F8A"/>
    <w:rsid w:val="005A221C"/>
    <w:rsid w:val="005C41F9"/>
    <w:rsid w:val="005E264B"/>
    <w:rsid w:val="00605B4B"/>
    <w:rsid w:val="00622AFD"/>
    <w:rsid w:val="006249EF"/>
    <w:rsid w:val="0063194A"/>
    <w:rsid w:val="006376EC"/>
    <w:rsid w:val="0064556B"/>
    <w:rsid w:val="00646034"/>
    <w:rsid w:val="00652606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0F47"/>
    <w:rsid w:val="007328F5"/>
    <w:rsid w:val="00733F28"/>
    <w:rsid w:val="00745489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C5606"/>
    <w:rsid w:val="007D28CE"/>
    <w:rsid w:val="007D3D95"/>
    <w:rsid w:val="007E1F96"/>
    <w:rsid w:val="00803077"/>
    <w:rsid w:val="00807CF9"/>
    <w:rsid w:val="00830554"/>
    <w:rsid w:val="008317D0"/>
    <w:rsid w:val="008354CE"/>
    <w:rsid w:val="008562BE"/>
    <w:rsid w:val="008601A1"/>
    <w:rsid w:val="00860E59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84130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3623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1E43"/>
    <w:rsid w:val="00B05C05"/>
    <w:rsid w:val="00B21174"/>
    <w:rsid w:val="00B21365"/>
    <w:rsid w:val="00B25895"/>
    <w:rsid w:val="00B348F4"/>
    <w:rsid w:val="00B42D90"/>
    <w:rsid w:val="00B5038E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BE4AC9"/>
    <w:rsid w:val="00C01231"/>
    <w:rsid w:val="00C020B9"/>
    <w:rsid w:val="00C0711B"/>
    <w:rsid w:val="00C21681"/>
    <w:rsid w:val="00C226FA"/>
    <w:rsid w:val="00C30165"/>
    <w:rsid w:val="00C34C70"/>
    <w:rsid w:val="00C5023A"/>
    <w:rsid w:val="00C648A2"/>
    <w:rsid w:val="00C80A66"/>
    <w:rsid w:val="00C87766"/>
    <w:rsid w:val="00CA740F"/>
    <w:rsid w:val="00CA7ACC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B08FF"/>
    <w:rsid w:val="00DD6EB3"/>
    <w:rsid w:val="00E01336"/>
    <w:rsid w:val="00E1013A"/>
    <w:rsid w:val="00E54364"/>
    <w:rsid w:val="00E55D02"/>
    <w:rsid w:val="00E702DD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176FD"/>
    <w:rsid w:val="00F23037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848CE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A755-BDBB-45F4-9B65-2BA7BE13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1255</Words>
  <Characters>6518</Characters>
  <Application>Microsoft Office Word</Application>
  <DocSecurity>0</DocSecurity>
  <Lines>171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2023-11-09T22:05:00Z</dcterms:created>
  <dcterms:modified xsi:type="dcterms:W3CDTF">2023-11-10T15:59:00Z</dcterms:modified>
</cp:coreProperties>
</file>