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74" w:rsidRPr="00685259" w:rsidRDefault="00866474" w:rsidP="00685259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685259">
        <w:rPr>
          <w:rFonts w:ascii="Segoe UI" w:hAnsi="Segoe UI" w:cs="Segoe UI"/>
          <w:b/>
          <w:noProof/>
          <w:sz w:val="22"/>
          <w:szCs w:val="20"/>
          <w:lang w:val="es-ES_tradnl"/>
        </w:rPr>
        <w:t>Policromía de Europa</w:t>
      </w:r>
    </w:p>
    <w:p w:rsidR="00866474" w:rsidRPr="00685259" w:rsidRDefault="00685259" w:rsidP="0068525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noProof/>
          <w:sz w:val="20"/>
          <w:szCs w:val="20"/>
          <w:lang w:val="es-ES_tradnl"/>
        </w:rPr>
        <w:t>20 días</w:t>
      </w:r>
      <w:r w:rsidR="00421FB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421FB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866474" w:rsidRPr="00685259">
        <w:rPr>
          <w:rFonts w:ascii="Segoe UI" w:hAnsi="Segoe UI" w:cs="Segoe UI"/>
          <w:b/>
          <w:noProof/>
          <w:sz w:val="20"/>
          <w:szCs w:val="20"/>
          <w:lang w:val="es-ES_tradnl"/>
        </w:rPr>
        <w:t>Ref: E 4082</w:t>
      </w:r>
    </w:p>
    <w:p w:rsidR="00685259" w:rsidRPr="00685259" w:rsidRDefault="00685259" w:rsidP="0068525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866474" w:rsidRPr="00685259" w:rsidRDefault="00866474" w:rsidP="0068525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866474" w:rsidRPr="00685259" w:rsidRDefault="00866474" w:rsidP="0068525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155E42" w:rsidRDefault="00155E42" w:rsidP="00155E42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155E42" w:rsidRDefault="00155E42" w:rsidP="00155E42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08001182"/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Londres</w:t>
      </w:r>
    </w:p>
    <w:p w:rsidR="00866474" w:rsidRPr="00685259" w:rsidRDefault="00866474" w:rsidP="00685259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866474" w:rsidRPr="00685259" w:rsidRDefault="00866474" w:rsidP="00685259">
      <w:pPr>
        <w:widowControl w:val="0"/>
        <w:jc w:val="both"/>
        <w:rPr>
          <w:rFonts w:ascii="Segoe UI" w:eastAsiaTheme="minorEastAsia" w:hAnsi="Segoe UI" w:cs="Segoe UI"/>
          <w:b/>
          <w:bCs/>
          <w:color w:val="5B9BD5" w:themeColor="accent1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685259">
        <w:rPr>
          <w:rStyle w:val="normaltextrun"/>
          <w:rFonts w:ascii="Segoe UI" w:hAnsi="Segoe UI" w:cs="Segoe UI"/>
          <w:sz w:val="20"/>
          <w:szCs w:val="20"/>
          <w:lang w:val="es-ES_tradnl"/>
        </w:rPr>
        <w:t>A las 19.00 hrs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, tendrá lugar la reunión con nuestra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asistencia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en la recepción del hotel 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>donde conoceremos al resto de participantes.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Londres</w:t>
      </w:r>
    </w:p>
    <w:p w:rsidR="00866474" w:rsidRPr="00685259" w:rsidRDefault="00866474" w:rsidP="00685259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El West End y la City</w:t>
      </w:r>
    </w:p>
    <w:p w:rsidR="00866474" w:rsidRPr="00685259" w:rsidRDefault="00866474" w:rsidP="00685259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con el Parlamento, Big Ben, Abadía de Westminster, Trafalgar Square, Picadilly Circus, Regent Street, etc, presenciando el cambio de guardia en el Palacio de Buckingham. </w:t>
      </w:r>
      <w:r w:rsidRPr="00685259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 del Londres histórico con pub.</w:t>
      </w:r>
      <w:r w:rsidRPr="00685259">
        <w:rPr>
          <w:rFonts w:ascii="Segoe UI" w:eastAsiaTheme="minorEastAsia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Londres – Canal de la Marcha - París</w:t>
      </w:r>
    </w:p>
    <w:p w:rsidR="00866474" w:rsidRPr="00685259" w:rsidRDefault="00866474" w:rsidP="00685259">
      <w:pPr>
        <w:widowControl w:val="0"/>
        <w:jc w:val="both"/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Cruzando por abajo...¡¡Voila Paris!!    </w:t>
      </w:r>
    </w:p>
    <w:p w:rsidR="00866474" w:rsidRPr="00685259" w:rsidRDefault="00866474" w:rsidP="00685259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Salida hacia Dover para embarcar en ferry hacia Calais cruzando el Canal de la Marcha y continuación por carretera hacia París. Por la noche, posibilidad de realizar la </w:t>
      </w:r>
      <w:r w:rsidRPr="00685259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París.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85259">
        <w:rPr>
          <w:rFonts w:ascii="Segoe UI" w:hAnsi="Segoe UI" w:cs="Segoe UI"/>
          <w:sz w:val="20"/>
          <w:szCs w:val="20"/>
          <w:lang w:val="es-ES_tradnl"/>
        </w:rPr>
        <w:t>.</w:t>
      </w:r>
    </w:p>
    <w:bookmarkEnd w:id="0"/>
    <w:p w:rsidR="00866474" w:rsidRPr="00685259" w:rsidRDefault="00866474" w:rsidP="00685259">
      <w:pPr>
        <w:widowControl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Nota:</w:t>
      </w:r>
      <w:r w:rsidRPr="00685259">
        <w:rPr>
          <w:rFonts w:ascii="Segoe UI" w:hAnsi="Segoe UI" w:cs="Segoe UI"/>
          <w:i/>
          <w:iCs/>
          <w:sz w:val="20"/>
          <w:szCs w:val="20"/>
          <w:lang w:val="es-ES_tradnl"/>
        </w:rPr>
        <w:t xml:space="preserve"> Por motivos operativos y dependiendo del número de pasajeros, este trayecto se puede realizar en tren.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París</w:t>
      </w:r>
    </w:p>
    <w:p w:rsidR="00866474" w:rsidRPr="00685259" w:rsidRDefault="00866474" w:rsidP="00685259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  <w:r w:rsidRPr="00685259">
        <w:rPr>
          <w:rFonts w:ascii="Segoe UI" w:hAnsi="Segoe UI" w:cs="Segoe UI"/>
          <w:i/>
          <w:sz w:val="20"/>
          <w:szCs w:val="20"/>
          <w:lang w:val="es-ES_tradnl"/>
        </w:rPr>
        <w:t xml:space="preserve">     </w:t>
      </w:r>
    </w:p>
    <w:p w:rsidR="00866474" w:rsidRPr="00685259" w:rsidRDefault="00866474" w:rsidP="00685259">
      <w:pPr>
        <w:widowControl w:val="0"/>
        <w:jc w:val="both"/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 Visita panorámica</w:t>
      </w:r>
      <w:r w:rsidRPr="00685259"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para disfrutar </w:t>
      </w:r>
      <w:r w:rsidRPr="00685259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del Palacio y Jardines de Versalles, o asistir a alguno de los Cabarets.</w:t>
      </w:r>
      <w:r w:rsidRPr="00685259">
        <w:rPr>
          <w:rFonts w:ascii="Segoe UI" w:hAnsi="Segoe UI" w:cs="Segoe UI"/>
          <w:color w:val="5B9BD5" w:themeColor="accent1"/>
          <w:sz w:val="20"/>
          <w:szCs w:val="20"/>
          <w:shd w:val="clear" w:color="auto" w:fill="FFFFFF"/>
          <w:lang w:val="es-ES_tradnl"/>
        </w:rPr>
        <w:t xml:space="preserve">  </w:t>
      </w:r>
      <w:r w:rsidRPr="00685259">
        <w:rPr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685259"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París</w:t>
      </w:r>
    </w:p>
    <w:p w:rsidR="00866474" w:rsidRPr="00685259" w:rsidRDefault="00866474" w:rsidP="00685259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Oohhh, la, la</w:t>
      </w:r>
    </w:p>
    <w:p w:rsidR="00866474" w:rsidRPr="00685259" w:rsidRDefault="00866474" w:rsidP="00685259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685259">
        <w:rPr>
          <w:rFonts w:ascii="Segoe UI" w:eastAsia="Calibri" w:hAnsi="Segoe UI" w:cs="Segoe UI"/>
          <w:b/>
          <w:bCs/>
          <w:sz w:val="20"/>
          <w:szCs w:val="20"/>
          <w:shd w:val="clear" w:color="auto" w:fill="FFFFFF"/>
          <w:lang w:val="es-ES_tradnl"/>
        </w:rPr>
        <w:t>Desayuno</w:t>
      </w:r>
      <w:r w:rsidRPr="00685259">
        <w:rPr>
          <w:rFonts w:ascii="Segoe UI" w:eastAsia="Calibri" w:hAnsi="Segoe UI" w:cs="Segoe UI"/>
          <w:sz w:val="20"/>
          <w:szCs w:val="20"/>
          <w:shd w:val="clear" w:color="auto" w:fill="FFFFFF"/>
          <w:lang w:val="es-ES_tradnl"/>
        </w:rPr>
        <w:t>. Día libre</w:t>
      </w:r>
      <w:r w:rsidRPr="00685259">
        <w:rPr>
          <w:rFonts w:ascii="Segoe UI" w:eastAsia="Calibri" w:hAnsi="Segoe UI" w:cs="Segoe UI"/>
          <w:b/>
          <w:bCs/>
          <w:color w:val="5B9BD5" w:themeColor="accent1"/>
          <w:sz w:val="20"/>
          <w:szCs w:val="20"/>
          <w:shd w:val="clear" w:color="auto" w:fill="FFFFFF"/>
          <w:lang w:val="es-ES_tradnl"/>
        </w:rPr>
        <w:t xml:space="preserve">. </w:t>
      </w:r>
      <w:r w:rsidRPr="00685259">
        <w:rPr>
          <w:rFonts w:ascii="Segoe UI" w:eastAsia="Calibri" w:hAnsi="Segoe UI" w:cs="Segoe UI"/>
          <w:sz w:val="20"/>
          <w:szCs w:val="20"/>
          <w:lang w:val="es-ES_tradnl"/>
        </w:rPr>
        <w:t>Posibilidad de realizar la</w:t>
      </w:r>
      <w:r w:rsidRPr="00685259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68525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Montmartre.</w:t>
      </w:r>
      <w:r w:rsidRPr="00685259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París - Boppard - Crucero por el Rhin - St. Goar - Frankfurt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eastAsiaTheme="minorEastAsia" w:hAnsi="Segoe UI" w:cs="Segoe UI"/>
          <w:b/>
          <w:color w:val="FFFFFF" w:themeColor="background1"/>
          <w:sz w:val="20"/>
          <w:szCs w:val="20"/>
          <w:lang w:val="es-ES_tradnl"/>
        </w:rPr>
      </w:pPr>
      <w:r w:rsidRPr="00685259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 xml:space="preserve">Un encantador paseo </w:t>
      </w:r>
    </w:p>
    <w:p w:rsidR="00866474" w:rsidRPr="00685259" w:rsidRDefault="00866474" w:rsidP="00685259">
      <w:pPr>
        <w:widowControl w:val="0"/>
        <w:jc w:val="both"/>
        <w:rPr>
          <w:rFonts w:ascii="Segoe UI" w:eastAsiaTheme="minorEastAsia" w:hAnsi="Segoe UI" w:cs="Segoe UI"/>
          <w:b/>
          <w:color w:val="000000"/>
          <w:sz w:val="20"/>
          <w:szCs w:val="20"/>
          <w:lang w:val="es-ES_tradnl"/>
        </w:rPr>
      </w:pPr>
      <w:r w:rsidRPr="00685259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 xml:space="preserve">Desayuno. </w:t>
      </w:r>
      <w:r w:rsidRPr="00685259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Salida hacia Boppard. Embarcaremos en un </w:t>
      </w:r>
      <w:r w:rsidRPr="00685259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crucero</w:t>
      </w:r>
      <w:r w:rsidRPr="00685259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 hasta St. Goar y continuaremos hasta la </w:t>
      </w:r>
      <w:r w:rsidRPr="00685259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Plaza Rommer</w:t>
      </w:r>
      <w:r w:rsidRPr="00685259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 en Frankfurt para visitarla</w:t>
      </w:r>
      <w:r w:rsidRPr="00685259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. Alojamiento.</w:t>
      </w:r>
    </w:p>
    <w:p w:rsidR="00866474" w:rsidRPr="00685259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noProof/>
          <w:sz w:val="20"/>
          <w:szCs w:val="20"/>
          <w:lang w:val="es-ES_tradnl"/>
        </w:rPr>
        <w:t>Día 07 (Lunes) Frankfurt – Erfurt -Berlín</w:t>
      </w:r>
    </w:p>
    <w:p w:rsidR="00866474" w:rsidRPr="00685259" w:rsidRDefault="00866474" w:rsidP="00685259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866474" w:rsidRPr="00685259" w:rsidRDefault="00866474" w:rsidP="00685259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8525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68525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68525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68525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685259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Berlín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685259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68525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685259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85259">
        <w:rPr>
          <w:rFonts w:ascii="Segoe UI" w:hAnsi="Segoe UI" w:cs="Segoe UI"/>
          <w:sz w:val="20"/>
          <w:szCs w:val="20"/>
          <w:lang w:val="es-ES_tradnl"/>
        </w:rPr>
        <w:t>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(Miércoles) Berlín-Dresden-Praga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685259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85259">
        <w:rPr>
          <w:rFonts w:ascii="Segoe UI" w:hAnsi="Segoe UI" w:cs="Segoe UI"/>
          <w:sz w:val="20"/>
          <w:szCs w:val="20"/>
          <w:lang w:val="es-ES_tradnl"/>
        </w:rPr>
        <w:t>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(Jueves) Praga</w:t>
      </w:r>
    </w:p>
    <w:p w:rsidR="00866474" w:rsidRPr="00685259" w:rsidRDefault="00685259" w:rsidP="00685259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66474"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866474" w:rsidRPr="00685259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866474" w:rsidRPr="00685259" w:rsidRDefault="00866474" w:rsidP="00685259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68525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85259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(Viernes) Praga – Bratislava – Viena</w:t>
      </w:r>
    </w:p>
    <w:p w:rsidR="00866474" w:rsidRPr="00685259" w:rsidRDefault="00685259" w:rsidP="00685259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66474"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</w:t>
      </w:r>
      <w:r w:rsidRPr="00685259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Belvedere, etc. pasando por el Prater para hacer una foto a su Noria. Finalizaremos con un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(Sábado) Viena</w:t>
      </w:r>
    </w:p>
    <w:p w:rsidR="00866474" w:rsidRPr="00685259" w:rsidRDefault="00685259" w:rsidP="00685259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66474"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866474" w:rsidRPr="00685259" w:rsidRDefault="00866474" w:rsidP="00685259">
      <w:pPr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685259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685259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68525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Hofburg), </w:t>
      </w:r>
      <w:r w:rsidRPr="0068525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68525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685259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(Domingo) Viena - Venecia</w:t>
      </w:r>
    </w:p>
    <w:p w:rsidR="00866474" w:rsidRPr="00685259" w:rsidRDefault="00685259" w:rsidP="00685259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66474"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Bosques, lagos e islas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85259">
        <w:rPr>
          <w:rFonts w:ascii="Segoe UI" w:hAnsi="Segoe UI" w:cs="Segoe UI"/>
          <w:color w:val="000000"/>
          <w:sz w:val="20"/>
          <w:szCs w:val="20"/>
          <w:lang w:val="es-ES_tradnl"/>
        </w:rPr>
        <w:t>. Salimos a Venecia b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ordeando poblaciones como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Graz y Klagenfurt. </w:t>
      </w:r>
      <w:r w:rsidRPr="00685259">
        <w:rPr>
          <w:rFonts w:ascii="Segoe UI" w:hAnsi="Segoe UI" w:cs="Segoe UI"/>
          <w:sz w:val="20"/>
          <w:szCs w:val="20"/>
          <w:lang w:val="es-ES_tradnl"/>
        </w:rPr>
        <w:t>Llegada a Venecia y p</w:t>
      </w:r>
      <w:r w:rsidRPr="0068525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68525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685259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68525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866474" w:rsidRPr="00685259" w:rsidRDefault="00866474" w:rsidP="00685259">
      <w:pPr>
        <w:widowControl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685259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Viena-Venecia se realice en avión.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(Lunes) Venecia</w:t>
      </w:r>
    </w:p>
    <w:p w:rsidR="00866474" w:rsidRPr="00685259" w:rsidRDefault="00866474" w:rsidP="00685259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1" w:name="_Hlk109908571"/>
      <w:r w:rsidRPr="00685259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El carnaval de la serenísima   </w:t>
      </w:r>
      <w:r w:rsidRPr="00685259"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  <w:t xml:space="preserve"> 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2" w:name="_Hlk109902796"/>
      <w:bookmarkEnd w:id="1"/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685259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68525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685259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2"/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(Martes) Venecia – Padua – Pisa – Florencia</w:t>
      </w:r>
    </w:p>
    <w:p w:rsidR="00866474" w:rsidRPr="00685259" w:rsidRDefault="00685259" w:rsidP="00685259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597"/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66474"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  <w:r w:rsidR="00866474" w:rsidRPr="0068525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3"/>
    <w:p w:rsidR="00866474" w:rsidRPr="00685259" w:rsidRDefault="00866474" w:rsidP="00685259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 w:eastAsia="en-US"/>
        </w:rPr>
      </w:pPr>
      <w:r w:rsidRPr="00685259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685259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685259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Padua</w:t>
      </w:r>
      <w:r w:rsidRPr="00685259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685259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Pisa</w:t>
      </w:r>
      <w:r w:rsidRPr="00685259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una de las ciudades toscanas más conocidas </w:t>
      </w:r>
      <w:r w:rsidRPr="00685259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para</w:t>
      </w:r>
      <w:r w:rsidRPr="00685259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admirar su </w:t>
      </w:r>
      <w:r w:rsidRPr="00685259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685259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r w:rsidRPr="00685259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685259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68525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con música en el restaurante La Certosa.  </w:t>
      </w:r>
      <w:r w:rsidRPr="00685259">
        <w:rPr>
          <w:rStyle w:val="eop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 </w:t>
      </w:r>
      <w:r w:rsidRPr="0068525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 </w:t>
      </w:r>
      <w:r w:rsidRPr="00685259">
        <w:rPr>
          <w:rStyle w:val="eop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 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(Miércoles) Florencia</w:t>
      </w:r>
    </w:p>
    <w:p w:rsidR="00866474" w:rsidRPr="00685259" w:rsidRDefault="00685259" w:rsidP="00685259">
      <w:pPr>
        <w:keepNext/>
        <w:widowControl w:val="0"/>
        <w:tabs>
          <w:tab w:val="left" w:pos="12096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4" w:name="_Hlk109908640"/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66474" w:rsidRPr="0068525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  <w:r w:rsidR="00866474" w:rsidRPr="0068525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4"/>
    <w:p w:rsidR="00866474" w:rsidRPr="00685259" w:rsidRDefault="00866474" w:rsidP="00685259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685259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685259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68525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685259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85259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17 (Jueves) Florencia – Asís - Roma.</w:t>
      </w:r>
    </w:p>
    <w:p w:rsidR="00866474" w:rsidRPr="00685259" w:rsidRDefault="00866474" w:rsidP="00685259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685259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La Italia Medieval</w:t>
      </w:r>
    </w:p>
    <w:p w:rsidR="00866474" w:rsidRPr="00685259" w:rsidRDefault="00866474" w:rsidP="00685259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5" w:name="_Hlk109827862"/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685259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6" w:name="_Hlk109911443"/>
      <w:r w:rsidRPr="0068525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685259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685259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5"/>
    <w:bookmarkEnd w:id="6"/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18 (Viernes) Roma </w:t>
      </w:r>
    </w:p>
    <w:p w:rsidR="00866474" w:rsidRPr="00685259" w:rsidRDefault="00866474" w:rsidP="00685259">
      <w:pPr>
        <w:keepNext/>
        <w:widowControl w:val="0"/>
        <w:tabs>
          <w:tab w:val="num" w:pos="432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7" w:name="_Hlk109908682"/>
      <w:r w:rsidRPr="00685259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  <w:r w:rsidRPr="00685259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  </w:t>
      </w:r>
    </w:p>
    <w:bookmarkEnd w:id="7"/>
    <w:p w:rsidR="00866474" w:rsidRPr="00685259" w:rsidRDefault="00866474" w:rsidP="00685259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685259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685259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685259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685259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685259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685259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685259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685259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685259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685259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685259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19 (Sábado) Roma (Nápoles - Capri)  </w:t>
      </w:r>
    </w:p>
    <w:p w:rsidR="00866474" w:rsidRPr="00685259" w:rsidRDefault="00866474" w:rsidP="00685259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8" w:name="_Hlk109908699"/>
      <w:r w:rsidRPr="00685259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Vesubio y Pizza  </w:t>
      </w:r>
      <w:r w:rsidRPr="00685259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9" w:name="_Hlk109903891"/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685259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68525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685259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685259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68525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685259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8"/>
    <w:bookmarkEnd w:id="9"/>
    <w:p w:rsidR="00866474" w:rsidRPr="00155E42" w:rsidRDefault="00866474" w:rsidP="0068525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55E4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20 (Domingo) Roma – ciudad de origen</w:t>
      </w:r>
    </w:p>
    <w:p w:rsidR="00866474" w:rsidRPr="00685259" w:rsidRDefault="00866474" w:rsidP="00685259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685259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685259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85259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685259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685259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866474" w:rsidRPr="00685259" w:rsidRDefault="00866474" w:rsidP="00685259">
      <w:pPr>
        <w:widowControl w:val="0"/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</w:p>
    <w:p w:rsidR="00866474" w:rsidRDefault="00866474" w:rsidP="0068525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421FB9" w:rsidRDefault="00421FB9" w:rsidP="0068525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66474" w:rsidRPr="00685259" w:rsidRDefault="00866474" w:rsidP="00685259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Extensión Costa Amalfitana (desde el día 19 del itinerario)</w:t>
      </w:r>
    </w:p>
    <w:p w:rsidR="00866474" w:rsidRPr="00685259" w:rsidRDefault="00866474" w:rsidP="0068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10" w:name="_Hlk38453403"/>
      <w:r w:rsidRPr="00685259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685259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19 del itinerario (Sábado). Consulte itinerario descriptivo en nuestra web.</w:t>
      </w:r>
    </w:p>
    <w:bookmarkEnd w:id="10"/>
    <w:p w:rsidR="00866474" w:rsidRPr="00685259" w:rsidRDefault="00866474" w:rsidP="00685259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866474" w:rsidRPr="00685259" w:rsidRDefault="00866474" w:rsidP="00685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866474" w:rsidRPr="00685259" w:rsidRDefault="00866474" w:rsidP="00685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66474" w:rsidRPr="00685259" w:rsidRDefault="00866474" w:rsidP="00685259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VALOR AÑADIDO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66474" w:rsidRPr="00685259" w:rsidRDefault="00866474" w:rsidP="00685259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1" w:name="_Hlk524432283"/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1"/>
    </w:p>
    <w:p w:rsidR="00866474" w:rsidRPr="00685259" w:rsidRDefault="00866474" w:rsidP="00685259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2" w:name="_Hlk524001463"/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2"/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Museos Vaticanos en Roma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17) en el Rte. “Termas del Coliseo”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6, 9, 19) y 3 almuerzos (días 14, 15, 16)</w:t>
      </w:r>
    </w:p>
    <w:p w:rsidR="00866474" w:rsidRPr="00685259" w:rsidRDefault="00866474" w:rsidP="00685259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66474" w:rsidRPr="00685259" w:rsidRDefault="00866474" w:rsidP="0068525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866474" w:rsidRPr="00685259" w:rsidRDefault="00866474" w:rsidP="0068525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866474" w:rsidRPr="00685259" w:rsidRDefault="00866474" w:rsidP="0068525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685259">
        <w:rPr>
          <w:rFonts w:ascii="Segoe UI" w:hAnsi="Segoe UI" w:cs="Segoe UI"/>
          <w:bCs/>
          <w:sz w:val="20"/>
          <w:szCs w:val="20"/>
          <w:lang w:val="es-ES_tradnl"/>
        </w:rPr>
        <w:t>09, 16, 23, 30</w:t>
      </w:r>
    </w:p>
    <w:p w:rsidR="00866474" w:rsidRPr="00685259" w:rsidRDefault="00866474" w:rsidP="00685259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685259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866474" w:rsidRPr="00685259" w:rsidRDefault="00866474" w:rsidP="00685259">
      <w:pPr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685259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685259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866474" w:rsidRPr="00685259" w:rsidRDefault="00866474" w:rsidP="0068525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685259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685259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866474" w:rsidRPr="00685259" w:rsidRDefault="00866474" w:rsidP="00685259">
      <w:pPr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85259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685259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866474" w:rsidRPr="00685259" w:rsidRDefault="00866474" w:rsidP="0068525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685259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685259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866474" w:rsidRPr="00685259" w:rsidRDefault="00866474" w:rsidP="0068525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01, 08, 15, 22</w:t>
      </w:r>
      <w:r w:rsidRPr="0068525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, 29</w:t>
      </w:r>
    </w:p>
    <w:p w:rsidR="00866474" w:rsidRPr="00685259" w:rsidRDefault="00866474" w:rsidP="00685259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68525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05, 19</w:t>
      </w:r>
    </w:p>
    <w:p w:rsidR="00866474" w:rsidRPr="00685259" w:rsidRDefault="00866474" w:rsidP="00685259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68525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03, 17, 31</w:t>
      </w:r>
    </w:p>
    <w:p w:rsidR="00866474" w:rsidRPr="00685259" w:rsidRDefault="00866474" w:rsidP="0068525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866474" w:rsidRPr="00685259" w:rsidRDefault="00866474" w:rsidP="0068525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685259">
        <w:rPr>
          <w:rFonts w:ascii="Segoe UI" w:hAnsi="Segoe UI" w:cs="Segoe UI"/>
          <w:b/>
          <w:color w:val="FF0000"/>
          <w:sz w:val="20"/>
          <w:szCs w:val="20"/>
          <w:lang w:val="es-ES_tradnl"/>
        </w:rPr>
        <w:t>14, 28</w:t>
      </w:r>
    </w:p>
    <w:p w:rsidR="00866474" w:rsidRPr="00685259" w:rsidRDefault="00866474" w:rsidP="0068525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68525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685259">
        <w:rPr>
          <w:rFonts w:ascii="Segoe UI" w:hAnsi="Segoe UI" w:cs="Segoe UI"/>
          <w:b/>
          <w:color w:val="FF0000"/>
          <w:sz w:val="20"/>
          <w:szCs w:val="20"/>
          <w:lang w:val="es-ES_tradnl"/>
        </w:rPr>
        <w:t>11, 25</w:t>
      </w:r>
      <w:r w:rsidRPr="00685259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866474" w:rsidRPr="00685259" w:rsidRDefault="00866474" w:rsidP="0068525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  01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866474" w:rsidRPr="00685259" w:rsidRDefault="00866474" w:rsidP="00685259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866474" w:rsidRPr="00685259" w:rsidRDefault="00866474" w:rsidP="00685259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866474" w:rsidRPr="00685259" w:rsidRDefault="00866474" w:rsidP="0068525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8"/>
        <w:gridCol w:w="1232"/>
        <w:gridCol w:w="1230"/>
        <w:gridCol w:w="1025"/>
        <w:gridCol w:w="1025"/>
      </w:tblGrid>
      <w:tr w:rsidR="00866474" w:rsidRPr="00685259" w:rsidTr="00685259">
        <w:tc>
          <w:tcPr>
            <w:tcW w:w="284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66474" w:rsidRPr="00685259" w:rsidRDefault="00866474" w:rsidP="00685259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866474" w:rsidRPr="00685259" w:rsidTr="00685259">
        <w:tc>
          <w:tcPr>
            <w:tcW w:w="284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474" w:rsidRPr="00685259" w:rsidRDefault="00866474" w:rsidP="00685259">
            <w:pPr>
              <w:snapToGrid w:val="0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u w:val="single"/>
                <w:lang w:val="es-ES_tradnl" w:eastAsia="en-US" w:bidi="en-US"/>
              </w:rPr>
            </w:pPr>
          </w:p>
        </w:tc>
        <w:tc>
          <w:tcPr>
            <w:tcW w:w="58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866474" w:rsidRPr="00685259" w:rsidTr="00685259">
        <w:tc>
          <w:tcPr>
            <w:tcW w:w="28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Lon/Rom (20 días)</w:t>
            </w:r>
          </w:p>
        </w:tc>
        <w:tc>
          <w:tcPr>
            <w:tcW w:w="5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3.460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1.515</w:t>
            </w:r>
          </w:p>
        </w:tc>
        <w:tc>
          <w:tcPr>
            <w:tcW w:w="49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2.990</w:t>
            </w:r>
          </w:p>
        </w:tc>
        <w:tc>
          <w:tcPr>
            <w:tcW w:w="490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1.265</w:t>
            </w:r>
          </w:p>
        </w:tc>
      </w:tr>
      <w:tr w:rsidR="00866474" w:rsidRPr="00685259" w:rsidTr="00685259">
        <w:tc>
          <w:tcPr>
            <w:tcW w:w="28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Suplemento salidas 09/Jul-06/Ago </w:t>
            </w:r>
          </w:p>
        </w:tc>
        <w:tc>
          <w:tcPr>
            <w:tcW w:w="5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  <w:r w:rsidRPr="00685259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  <w:r w:rsidRPr="00685259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9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  <w:r w:rsidRPr="00685259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90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  <w:r w:rsidRPr="00685259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866474" w:rsidRPr="00685259" w:rsidTr="00685259">
        <w:tc>
          <w:tcPr>
            <w:tcW w:w="28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7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925</w:t>
            </w:r>
          </w:p>
        </w:tc>
        <w:tc>
          <w:tcPr>
            <w:tcW w:w="98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925</w:t>
            </w:r>
          </w:p>
        </w:tc>
      </w:tr>
      <w:tr w:rsidR="00866474" w:rsidRPr="00685259" w:rsidTr="00685259">
        <w:tc>
          <w:tcPr>
            <w:tcW w:w="284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>Supl. Ext. C. Azul y España</w:t>
            </w: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(*)</w:t>
            </w: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58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490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490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866474" w:rsidRPr="00685259" w:rsidTr="00685259">
        <w:tc>
          <w:tcPr>
            <w:tcW w:w="284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(**) </w:t>
            </w: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474" w:rsidRPr="00685259" w:rsidRDefault="00866474" w:rsidP="0068525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</w:tr>
    </w:tbl>
    <w:p w:rsidR="00866474" w:rsidRPr="00685259" w:rsidRDefault="00866474" w:rsidP="00685259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(*)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La extensión Costa Azul y España NO opera las salidas: 05 y 19/Nov + 03 y 31/Dic + 14 y 28/Ene + 11 y 25/Feb + 11/Mar </w:t>
      </w:r>
    </w:p>
    <w:p w:rsidR="00866474" w:rsidRPr="00685259" w:rsidRDefault="00866474" w:rsidP="00685259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>(**)</w:t>
      </w: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 La extensión Costa Amalfitana es posible tomarla en las salidas del </w:t>
      </w:r>
      <w:r w:rsidRPr="00685259">
        <w:rPr>
          <w:rStyle w:val="normaltextrun"/>
          <w:rFonts w:ascii="Segoe UI" w:hAnsi="Segoe UI" w:cs="Segoe UI"/>
          <w:sz w:val="20"/>
          <w:szCs w:val="20"/>
          <w:lang w:val="es-ES_tradnl"/>
        </w:rPr>
        <w:t>16/Abr al 15/Oct de 2024</w:t>
      </w:r>
      <w:r w:rsidRPr="00685259">
        <w:rPr>
          <w:rStyle w:val="eop"/>
          <w:rFonts w:ascii="Segoe UI" w:eastAsia="Lucida Sans Unicode" w:hAnsi="Segoe UI" w:cs="Segoe UI"/>
          <w:sz w:val="20"/>
          <w:szCs w:val="20"/>
          <w:lang w:val="es-ES_tradnl"/>
        </w:rPr>
        <w:t> </w:t>
      </w:r>
    </w:p>
    <w:p w:rsidR="00866474" w:rsidRPr="00685259" w:rsidRDefault="00866474" w:rsidP="0068525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66474" w:rsidRPr="000F397B" w:rsidRDefault="00866474" w:rsidP="0068525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3" w:name="_GoBack"/>
      <w:r w:rsidRPr="000F397B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bookmarkEnd w:id="13"/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866474" w:rsidRPr="00685259" w:rsidRDefault="00866474" w:rsidP="00685259">
      <w:pPr>
        <w:rPr>
          <w:rFonts w:ascii="Segoe UI" w:hAnsi="Segoe UI" w:cs="Segoe UI"/>
          <w:sz w:val="20"/>
          <w:szCs w:val="20"/>
          <w:lang w:val="es-ES_tradnl"/>
        </w:rPr>
      </w:pPr>
      <w:bookmarkStart w:id="14" w:name="_Hlk108001587"/>
      <w:r w:rsidRPr="00685259">
        <w:rPr>
          <w:rFonts w:ascii="Segoe UI" w:hAnsi="Segoe UI" w:cs="Segoe UI"/>
          <w:sz w:val="20"/>
          <w:szCs w:val="20"/>
          <w:lang w:val="es-ES_tradnl"/>
        </w:rPr>
        <w:t>. Asistencia en Londres por personal especializado</w:t>
      </w:r>
      <w:bookmarkEnd w:id="14"/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68525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. Visitas panorámicas con guía local en Londres, París, Berlín, Praga, Viena, Florencia, Roma y multitud de visitas con el guía correo.</w:t>
      </w:r>
    </w:p>
    <w:p w:rsidR="00866474" w:rsidRPr="00685259" w:rsidRDefault="00866474" w:rsidP="00685259">
      <w:pPr>
        <w:widowControl w:val="0"/>
        <w:autoSpaceDE w:val="0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685259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 Cruce del Canal de Dover a Calais en ferry </w:t>
      </w:r>
      <w:r w:rsidRPr="00685259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866474" w:rsidRPr="00685259" w:rsidRDefault="00866474" w:rsidP="0068525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Viena y el barrio de Trastevere en Roma </w:t>
      </w:r>
    </w:p>
    <w:p w:rsidR="00866474" w:rsidRPr="00685259" w:rsidRDefault="00866474" w:rsidP="00685259">
      <w:pPr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866474" w:rsidRPr="00685259" w:rsidRDefault="00866474" w:rsidP="00685259">
      <w:pPr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866474" w:rsidRPr="00685259" w:rsidRDefault="00866474" w:rsidP="00685259">
      <w:pPr>
        <w:rPr>
          <w:rFonts w:ascii="Segoe UI" w:hAnsi="Segoe UI" w:cs="Segoe UI"/>
          <w:sz w:val="20"/>
          <w:szCs w:val="20"/>
          <w:lang w:val="es-ES_tradnl"/>
        </w:rPr>
      </w:pPr>
    </w:p>
    <w:p w:rsidR="00866474" w:rsidRPr="00685259" w:rsidRDefault="00866474" w:rsidP="0068525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1"/>
        <w:gridCol w:w="3249"/>
      </w:tblGrid>
      <w:tr w:rsidR="00866474" w:rsidRPr="00685259" w:rsidTr="00685259">
        <w:tc>
          <w:tcPr>
            <w:tcW w:w="3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474" w:rsidRPr="00685259" w:rsidRDefault="00866474" w:rsidP="00685259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474" w:rsidRPr="00685259" w:rsidRDefault="00866474" w:rsidP="00685259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866474" w:rsidRPr="00685259" w:rsidTr="00685259">
        <w:tc>
          <w:tcPr>
            <w:tcW w:w="34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6474" w:rsidRPr="00685259" w:rsidRDefault="00866474" w:rsidP="00685259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6474" w:rsidRPr="00685259" w:rsidRDefault="00866474" w:rsidP="00685259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66474" w:rsidRPr="00685259" w:rsidTr="00685259">
        <w:tblPrEx>
          <w:tbl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3447" w:type="pct"/>
            <w:tcBorders>
              <w:bottom w:val="single" w:sz="2" w:space="0" w:color="000000"/>
            </w:tcBorders>
            <w:hideMark/>
          </w:tcPr>
          <w:p w:rsidR="00866474" w:rsidRPr="00685259" w:rsidRDefault="00866474" w:rsidP="00685259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53" w:type="pct"/>
            <w:tcBorders>
              <w:bottom w:val="single" w:sz="2" w:space="0" w:color="000000"/>
            </w:tcBorders>
          </w:tcPr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66474" w:rsidRPr="00685259" w:rsidTr="00685259">
        <w:tc>
          <w:tcPr>
            <w:tcW w:w="34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6474" w:rsidRPr="00685259" w:rsidRDefault="00866474" w:rsidP="00685259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6474" w:rsidRPr="00685259" w:rsidRDefault="00866474" w:rsidP="00685259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66474" w:rsidRPr="00685259" w:rsidTr="00685259">
        <w:tc>
          <w:tcPr>
            <w:tcW w:w="34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474" w:rsidRPr="00685259" w:rsidRDefault="00866474" w:rsidP="00685259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866474" w:rsidRPr="00685259" w:rsidRDefault="00866474" w:rsidP="0068525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866474" w:rsidRPr="00685259" w:rsidRDefault="00866474" w:rsidP="0068525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474" w:rsidRPr="00685259" w:rsidRDefault="00866474" w:rsidP="0068525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66474" w:rsidRPr="00685259" w:rsidTr="00685259">
        <w:tc>
          <w:tcPr>
            <w:tcW w:w="3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474" w:rsidRPr="00685259" w:rsidRDefault="00866474" w:rsidP="00685259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866474" w:rsidRPr="00685259" w:rsidRDefault="00866474" w:rsidP="0068525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866474" w:rsidRPr="00685259" w:rsidRDefault="00866474" w:rsidP="0068525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866474" w:rsidRPr="00685259" w:rsidRDefault="00866474" w:rsidP="0068525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474" w:rsidRPr="00685259" w:rsidRDefault="00866474" w:rsidP="0068525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66474" w:rsidRPr="00685259" w:rsidTr="00685259">
        <w:tc>
          <w:tcPr>
            <w:tcW w:w="34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474" w:rsidRPr="00685259" w:rsidRDefault="00866474" w:rsidP="00685259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474" w:rsidRPr="00685259" w:rsidRDefault="00866474" w:rsidP="00685259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685259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866474" w:rsidRPr="00685259" w:rsidTr="00685259">
        <w:tc>
          <w:tcPr>
            <w:tcW w:w="3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74" w:rsidRPr="00685259" w:rsidRDefault="00866474" w:rsidP="00685259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74" w:rsidRPr="00685259" w:rsidRDefault="00866474" w:rsidP="00685259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66474" w:rsidRPr="00685259" w:rsidRDefault="00866474" w:rsidP="00685259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866474" w:rsidRPr="00685259" w:rsidRDefault="00866474" w:rsidP="00685259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866474" w:rsidRPr="00685259" w:rsidRDefault="00866474" w:rsidP="00685259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866474" w:rsidRPr="00685259" w:rsidTr="00685259">
        <w:tc>
          <w:tcPr>
            <w:tcW w:w="34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74" w:rsidRPr="00685259" w:rsidRDefault="00866474" w:rsidP="00685259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866474" w:rsidRPr="00685259" w:rsidRDefault="00866474" w:rsidP="00685259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74" w:rsidRPr="00685259" w:rsidRDefault="00866474" w:rsidP="0068525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866474" w:rsidRPr="00685259" w:rsidRDefault="00866474" w:rsidP="0068525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866474" w:rsidRPr="00685259" w:rsidRDefault="00866474" w:rsidP="0068525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866474" w:rsidRPr="00685259" w:rsidRDefault="00866474" w:rsidP="00685259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66474" w:rsidRPr="00685259" w:rsidTr="00685259">
        <w:trPr>
          <w:trHeight w:val="78"/>
        </w:trPr>
        <w:tc>
          <w:tcPr>
            <w:tcW w:w="34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74" w:rsidRPr="00685259" w:rsidRDefault="00866474" w:rsidP="00685259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866474" w:rsidRPr="00685259" w:rsidRDefault="00866474" w:rsidP="006852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66474" w:rsidRPr="00685259" w:rsidRDefault="00866474" w:rsidP="0068525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8525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866474" w:rsidRPr="00685259" w:rsidRDefault="00866474" w:rsidP="0068525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15" w:name="_Hlk145930124"/>
      <w:r w:rsidRPr="00685259">
        <w:rPr>
          <w:rFonts w:ascii="Segoe UI" w:hAnsi="Segoe UI" w:cs="Segoe UI"/>
          <w:b/>
          <w:sz w:val="20"/>
          <w:szCs w:val="20"/>
          <w:lang w:val="es-ES_tradnl"/>
        </w:rPr>
        <w:lastRenderedPageBreak/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5"/>
    <w:p w:rsidR="00866474" w:rsidRPr="00685259" w:rsidRDefault="00866474" w:rsidP="00685259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66474" w:rsidRPr="00685259" w:rsidRDefault="00866474" w:rsidP="00685259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85259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866474" w:rsidRPr="00685259" w:rsidRDefault="00866474" w:rsidP="0068525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866474" w:rsidRPr="00685259" w:rsidRDefault="00866474" w:rsidP="00685259">
      <w:pPr>
        <w:widowControl w:val="0"/>
        <w:jc w:val="both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6" w:name="_Hlk38453591"/>
      <w:r w:rsidRPr="00685259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685259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6"/>
    </w:p>
    <w:p w:rsidR="00866474" w:rsidRPr="00685259" w:rsidRDefault="00866474" w:rsidP="00685259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r w:rsidRPr="00685259">
        <w:rPr>
          <w:rFonts w:ascii="Segoe UI" w:hAnsi="Segoe UI" w:cs="Segoe UI"/>
          <w:sz w:val="20"/>
          <w:szCs w:val="20"/>
          <w:lang w:val="es-ES_tradnl"/>
        </w:rPr>
        <w:t xml:space="preserve">. En algunas salidas, la etapa Viena/Venecia es posible que se realice en avión. </w:t>
      </w:r>
    </w:p>
    <w:p w:rsidR="00D0020D" w:rsidRPr="00685259" w:rsidRDefault="00D0020D" w:rsidP="00685259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685259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33" w:rsidRDefault="00D33B33" w:rsidP="00C020B9">
      <w:r>
        <w:separator/>
      </w:r>
    </w:p>
  </w:endnote>
  <w:endnote w:type="continuationSeparator" w:id="0">
    <w:p w:rsidR="00D33B33" w:rsidRDefault="00D33B3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33" w:rsidRDefault="00D33B33" w:rsidP="00C020B9">
      <w:r>
        <w:separator/>
      </w:r>
    </w:p>
  </w:footnote>
  <w:footnote w:type="continuationSeparator" w:id="0">
    <w:p w:rsidR="00D33B33" w:rsidRDefault="00D33B3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397B"/>
    <w:rsid w:val="000F6A39"/>
    <w:rsid w:val="00101418"/>
    <w:rsid w:val="00104E6D"/>
    <w:rsid w:val="00112A36"/>
    <w:rsid w:val="00120E11"/>
    <w:rsid w:val="00131199"/>
    <w:rsid w:val="00141916"/>
    <w:rsid w:val="001440A5"/>
    <w:rsid w:val="00155E42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36C13"/>
    <w:rsid w:val="00241FE0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4743D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1FB9"/>
    <w:rsid w:val="0042707C"/>
    <w:rsid w:val="00477E2B"/>
    <w:rsid w:val="00480C01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5259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66474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B60BB"/>
    <w:rsid w:val="00BC2937"/>
    <w:rsid w:val="00BE2A72"/>
    <w:rsid w:val="00C01231"/>
    <w:rsid w:val="00C020B9"/>
    <w:rsid w:val="00C21681"/>
    <w:rsid w:val="00C226FA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3B33"/>
    <w:rsid w:val="00D40424"/>
    <w:rsid w:val="00D41BB0"/>
    <w:rsid w:val="00D42C74"/>
    <w:rsid w:val="00D43D40"/>
    <w:rsid w:val="00D4426D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C290F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2DE3-C9E2-43C4-AEE6-4CD9F882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2023-10-18T18:33:00Z</dcterms:created>
  <dcterms:modified xsi:type="dcterms:W3CDTF">2023-10-19T18:55:00Z</dcterms:modified>
</cp:coreProperties>
</file>