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5D" w:rsidRPr="00EB7A91" w:rsidRDefault="0078555D" w:rsidP="00EB7A9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B7A91">
        <w:rPr>
          <w:rFonts w:ascii="Segoe UI" w:hAnsi="Segoe UI" w:cs="Segoe UI"/>
          <w:b/>
          <w:noProof/>
          <w:sz w:val="22"/>
          <w:szCs w:val="20"/>
          <w:lang w:val="es-ES_tradnl"/>
        </w:rPr>
        <w:t>Escandinavia Completa</w:t>
      </w:r>
    </w:p>
    <w:p w:rsidR="0078555D" w:rsidRPr="00EB7A91" w:rsidRDefault="00EB7A91" w:rsidP="00EB7A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8555D"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4111        </w:t>
      </w: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78555D"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</w:t>
      </w:r>
    </w:p>
    <w:p w:rsidR="008C36B4" w:rsidRDefault="008C36B4" w:rsidP="008C36B4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8C36B4" w:rsidRDefault="008C36B4" w:rsidP="008C36B4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(Viernes) Copenhague</w:t>
      </w:r>
    </w:p>
    <w:p w:rsidR="0078555D" w:rsidRPr="00EB7A91" w:rsidRDefault="0078555D" w:rsidP="00EB7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EB7A9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EB7A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EB7A9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  </w:t>
      </w: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EB7A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 al resto de participantes.  </w:t>
      </w:r>
      <w:r w:rsidRPr="00EB7A91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Copenhague</w:t>
      </w:r>
    </w:p>
    <w:p w:rsidR="0078555D" w:rsidRPr="00EB7A91" w:rsidRDefault="0078555D" w:rsidP="00EB7A9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Durante la 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veremos el Parlamento, Plaza del Ayuntamiento, Palacio Christianborg, la Sirenita, etc. Resto del día libre.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(Domingo) Copenhague - Bergen</w:t>
      </w:r>
    </w:p>
    <w:p w:rsidR="0078555D" w:rsidRPr="00EB7A91" w:rsidRDefault="0078555D" w:rsidP="00EB7A9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Tiempo libre hasta la hora del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al aeropuerto para tomar vuelo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(no incluido) 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destino Bergen. Llegada y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al Hotel. 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Bergen</w:t>
      </w:r>
    </w:p>
    <w:p w:rsidR="0078555D" w:rsidRPr="00EB7A91" w:rsidRDefault="0078555D" w:rsidP="00EB7A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y visita panorámica 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que incluye las casas hanseáticas y la ciudad vieja. 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 xml:space="preserve">Resto del día libre donde podremos, </w:t>
      </w:r>
      <w:r w:rsidRPr="00EB7A91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opcionalmente, subir en funicular al Monte Floyen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Bergen – Loen (Región de los Fiordos)</w:t>
      </w:r>
    </w:p>
    <w:p w:rsidR="0078555D" w:rsidRPr="00EB7A91" w:rsidRDefault="0078555D" w:rsidP="00EB7A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Por la mañana podremos realizar la </w:t>
      </w:r>
      <w:r w:rsidRPr="00EB7A9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Tren Flamsbana 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(el tren más famoso de Escandinavia que durante un recorrido de 20 Kms nos llevará a través de sorprendentes valles y bellos paisajes de montañas y cascadas). Posteriormente efectuaremos un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por el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Sognefjord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, o fiordo de los sueños. Llegada a la región de los Fiordos.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Loen – Briskdal - Geiranger – Alesund</w:t>
      </w:r>
    </w:p>
    <w:p w:rsidR="0078555D" w:rsidRPr="00EB7A91" w:rsidRDefault="0078555D" w:rsidP="00EB7A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Día entero dedicado a recorrer esta región incluyendo la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al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Glaciar de Briksdals.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Tomaremos un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de 50 minutos en el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Fiordo de Geiranger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y tras haber disfrutado de las espectaculares vistas a bordo llegaremos a Alesund.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EB7A91">
        <w:rPr>
          <w:rFonts w:ascii="Segoe UI" w:hAnsi="Segoe UI" w:cs="Segoe UI"/>
          <w:sz w:val="20"/>
          <w:szCs w:val="20"/>
          <w:lang w:val="es-ES_tradnl"/>
        </w:rPr>
        <w:t>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Alesund – Lillehammer - Oslo</w:t>
      </w:r>
    </w:p>
    <w:p w:rsidR="0078555D" w:rsidRPr="00EB7A91" w:rsidRDefault="0078555D" w:rsidP="00EB7A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Salida bordeando el fiordo de Molde hacia Andalsnes. A través de las tierras Troll y el valle de Romsdal y las poblaciones de Otta y Dombas llegaremos a Lillehammer con visita a los trampolines de ski. Por la tarde llegada a Oslo.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Oslo</w:t>
      </w:r>
    </w:p>
    <w:p w:rsidR="0078555D" w:rsidRPr="00EB7A91" w:rsidRDefault="0078555D" w:rsidP="00EB7A9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panorámica: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Parque Frogner, calle Karl-Johans, Ayuntamiento, Palacio Real, etc. Después tiempo libre o posibilidad de realizar la </w:t>
      </w:r>
      <w:r w:rsidRPr="00EB7A9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Folklórico + Barco Polar Fram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Oslo – Karlstad - Estocolmo</w:t>
      </w:r>
    </w:p>
    <w:p w:rsidR="0078555D" w:rsidRPr="00EB7A91" w:rsidRDefault="0078555D" w:rsidP="00EB7A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Salida hacia Karlstad y continuación a Estocolmo. Llegada y tiempo libre.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(Domingo) Estocolmo</w:t>
      </w:r>
    </w:p>
    <w:p w:rsidR="0078555D" w:rsidRPr="00EB7A91" w:rsidRDefault="0078555D" w:rsidP="00EB7A9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 xml:space="preserve"> y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de la ciudad </w:t>
      </w:r>
      <w:r w:rsidRPr="00EB7A91">
        <w:rPr>
          <w:rFonts w:ascii="Segoe UI" w:hAnsi="Segoe UI" w:cs="Segoe UI"/>
          <w:sz w:val="20"/>
          <w:szCs w:val="20"/>
          <w:lang w:val="es-ES_tradnl"/>
        </w:rPr>
        <w:t>con la ciudad antigua o Gamla Stan y sus calles de época medieval donde se encuentra Palacio Real, Catedral, etc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>Resto del día libre donde podremos tomar la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EB7A9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Vasa + Ayuntamiento de Estocolmo.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>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5151750"/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(Lunes) Estocolmo – Crucero Báltico</w:t>
      </w:r>
    </w:p>
    <w:p w:rsidR="0078555D" w:rsidRPr="00EB7A91" w:rsidRDefault="0078555D" w:rsidP="00EB7A91">
      <w:pPr>
        <w:autoSpaceDE w:val="0"/>
        <w:jc w:val="both"/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Mañana libre en la que aconsejamos pasear por su zona comercial y el barrio viejo de Gamla Stan y por la tarde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al puerto y embarque en un crucero en cabinas dobles interiores para realizar durante la noche la travesía hacia 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>Helsinki.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EB7A91">
        <w:rPr>
          <w:rFonts w:ascii="Segoe UI" w:hAnsi="Segoe UI" w:cs="Segoe UI"/>
          <w:b/>
          <w:bCs/>
          <w:sz w:val="20"/>
          <w:szCs w:val="20"/>
          <w:lang w:val="es-ES_tradnl"/>
        </w:rPr>
        <w:t>Noche a bordo</w:t>
      </w: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(Martes) Helsinki</w:t>
      </w:r>
    </w:p>
    <w:p w:rsidR="0078555D" w:rsidRPr="00EB7A91" w:rsidRDefault="0078555D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 xml:space="preserve">Desayuno a bordo. 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 Desembarque y </w:t>
      </w:r>
      <w:r w:rsidRPr="00EB7A91">
        <w:rPr>
          <w:rStyle w:val="ececgrame"/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de la ciudad: Parque de </w:t>
      </w:r>
      <w:r w:rsidRPr="00EB7A91">
        <w:rPr>
          <w:rStyle w:val="ececspelle"/>
          <w:rFonts w:ascii="Segoe UI" w:hAnsi="Segoe UI" w:cs="Segoe UI"/>
          <w:sz w:val="20"/>
          <w:szCs w:val="20"/>
          <w:lang w:val="es-ES_tradnl"/>
        </w:rPr>
        <w:t>Sibelius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, la Plaza de Senado, la casa Finlandia de </w:t>
      </w:r>
      <w:r w:rsidRPr="00EB7A91">
        <w:rPr>
          <w:rStyle w:val="ececspelle"/>
          <w:rFonts w:ascii="Segoe UI" w:hAnsi="Segoe UI" w:cs="Segoe UI"/>
          <w:sz w:val="20"/>
          <w:szCs w:val="20"/>
          <w:lang w:val="es-ES_tradnl"/>
        </w:rPr>
        <w:t>Alvar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</w:t>
      </w:r>
      <w:r w:rsidRPr="00EB7A91">
        <w:rPr>
          <w:rStyle w:val="ececspelle"/>
          <w:rFonts w:ascii="Segoe UI" w:hAnsi="Segoe UI" w:cs="Segoe UI"/>
          <w:sz w:val="20"/>
          <w:szCs w:val="20"/>
          <w:lang w:val="es-ES_tradnl"/>
        </w:rPr>
        <w:t>Aalto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, la Iglesia </w:t>
      </w:r>
      <w:r w:rsidRPr="00EB7A91">
        <w:rPr>
          <w:rStyle w:val="ececspelle"/>
          <w:rFonts w:ascii="Segoe UI" w:hAnsi="Segoe UI" w:cs="Segoe UI"/>
          <w:sz w:val="20"/>
          <w:szCs w:val="20"/>
          <w:lang w:val="es-ES_tradnl"/>
        </w:rPr>
        <w:t>Tempeulaikko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</w:t>
      </w:r>
      <w:r w:rsidRPr="00EB7A91">
        <w:rPr>
          <w:rStyle w:val="ececspelle"/>
          <w:rFonts w:ascii="Segoe UI" w:hAnsi="Segoe UI" w:cs="Segoe UI"/>
          <w:sz w:val="20"/>
          <w:szCs w:val="20"/>
          <w:lang w:val="es-ES_tradnl"/>
        </w:rPr>
        <w:t>Kirku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>, la Mannerheimintie, etc. Tarde libre y</w:t>
      </w:r>
      <w:r w:rsidRPr="00EB7A91">
        <w:rPr>
          <w:rStyle w:val="ececgrame"/>
          <w:rFonts w:ascii="Segoe UI" w:hAnsi="Segoe UI" w:cs="Segoe UI"/>
          <w:b/>
          <w:sz w:val="20"/>
          <w:szCs w:val="20"/>
          <w:lang w:val="es-ES_tradnl"/>
        </w:rPr>
        <w:t xml:space="preserve"> a</w:t>
      </w: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lojamiento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>.</w:t>
      </w:r>
    </w:p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13 (Miércoles) Helsinki </w:t>
      </w:r>
    </w:p>
    <w:p w:rsidR="0078555D" w:rsidRPr="00EB7A91" w:rsidRDefault="0078555D" w:rsidP="00EB7A91">
      <w:pPr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 xml:space="preserve">Desayuno y alojamiento. 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Día libre en el que tendremos la posibilidad de realizar la siguiente </w:t>
      </w:r>
      <w:r w:rsidRPr="00EB7A9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Panorámica de Tallin incluyendo Ferry Helsinki-Tallin-Helsinki.</w:t>
      </w:r>
    </w:p>
    <w:bookmarkEnd w:id="0"/>
    <w:p w:rsidR="0078555D" w:rsidRPr="008C36B4" w:rsidRDefault="0078555D" w:rsidP="00EB7A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(Jueves) Helsinki – ciudad de origen</w:t>
      </w:r>
    </w:p>
    <w:p w:rsidR="0078555D" w:rsidRPr="00EB7A91" w:rsidRDefault="0078555D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y </w:t>
      </w:r>
      <w:r w:rsidRPr="00EB7A9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B7A9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de salida. Fin de nuestros servicios.</w:t>
      </w:r>
    </w:p>
    <w:p w:rsidR="0078555D" w:rsidRPr="00EB7A91" w:rsidRDefault="0078555D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</w:p>
    <w:p w:rsidR="0078555D" w:rsidRDefault="0078555D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</w:p>
    <w:p w:rsidR="00EB7A91" w:rsidRDefault="00EB7A91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</w:p>
    <w:p w:rsidR="00EB7A91" w:rsidRPr="00EB7A91" w:rsidRDefault="00EB7A91" w:rsidP="00EB7A9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</w:p>
    <w:p w:rsidR="0078555D" w:rsidRPr="00EB7A91" w:rsidRDefault="0078555D" w:rsidP="00EB7A9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78555D" w:rsidRPr="00EB7A91" w:rsidRDefault="0078555D" w:rsidP="00EB7A9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que incluye el itinerario le proponemos adicionalmente llevar incluido:</w:t>
      </w:r>
    </w:p>
    <w:p w:rsidR="0078555D" w:rsidRPr="00EB7A91" w:rsidRDefault="0078555D" w:rsidP="00EB7A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 xml:space="preserve">   - Subida en funicular a la colina del Monte Floyen en Bergen</w:t>
      </w:r>
    </w:p>
    <w:p w:rsidR="0078555D" w:rsidRPr="00EB7A91" w:rsidRDefault="0078555D" w:rsidP="00EB7A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 xml:space="preserve">   - Recorrido en el Tren Flamsbana </w:t>
      </w:r>
    </w:p>
    <w:p w:rsidR="0078555D" w:rsidRPr="00EB7A91" w:rsidRDefault="0078555D" w:rsidP="00EB7A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Folklórico de Oslo y al Barco Polar Fram</w:t>
      </w:r>
    </w:p>
    <w:p w:rsidR="0078555D" w:rsidRPr="00EB7A91" w:rsidRDefault="0078555D" w:rsidP="00EB7A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Vasa y Ayuntamiento en Estocolmo</w:t>
      </w:r>
    </w:p>
    <w:p w:rsidR="0078555D" w:rsidRPr="00EB7A91" w:rsidRDefault="0078555D" w:rsidP="00EB7A9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8555D" w:rsidRPr="00EB7A91" w:rsidRDefault="0078555D" w:rsidP="00EB7A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78555D" w:rsidRPr="00EB7A91" w:rsidRDefault="0078555D" w:rsidP="00EB7A9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8555D" w:rsidRPr="00EB7A91" w:rsidRDefault="0078555D" w:rsidP="00EB7A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B7A91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78555D" w:rsidRPr="00EB7A91" w:rsidRDefault="0078555D" w:rsidP="00EB7A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EB7A91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B7A91">
        <w:rPr>
          <w:rFonts w:ascii="Segoe UI" w:hAnsi="Segoe UI" w:cs="Segoe UI"/>
          <w:sz w:val="20"/>
          <w:szCs w:val="20"/>
          <w:lang w:val="es-ES_tradnl"/>
        </w:rPr>
        <w:t>02, 09, 16, 23</w:t>
      </w:r>
    </w:p>
    <w:p w:rsidR="0078555D" w:rsidRPr="00EB7A91" w:rsidRDefault="0078555D" w:rsidP="00EB7A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EB7A91">
        <w:rPr>
          <w:rFonts w:ascii="Segoe UI" w:hAnsi="Segoe UI" w:cs="Segoe UI"/>
          <w:bCs/>
          <w:sz w:val="20"/>
          <w:szCs w:val="20"/>
          <w:lang w:val="es-ES_tradnl"/>
        </w:rPr>
        <w:t xml:space="preserve">   06, 13, 20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88"/>
        <w:gridCol w:w="1429"/>
        <w:gridCol w:w="1444"/>
      </w:tblGrid>
      <w:tr w:rsidR="0078555D" w:rsidRPr="00EB7A91" w:rsidTr="00EB7A91">
        <w:trPr>
          <w:trHeight w:val="170"/>
        </w:trPr>
        <w:tc>
          <w:tcPr>
            <w:tcW w:w="3627" w:type="pct"/>
            <w:tcBorders>
              <w:bottom w:val="single" w:sz="4" w:space="0" w:color="auto"/>
              <w:right w:val="single" w:sz="4" w:space="0" w:color="auto"/>
            </w:tcBorders>
          </w:tcPr>
          <w:p w:rsidR="0078555D" w:rsidRPr="00EB7A91" w:rsidRDefault="0078555D" w:rsidP="00EB7A9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55D" w:rsidRPr="00EB7A91" w:rsidRDefault="0078555D" w:rsidP="00EB7A9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78555D" w:rsidRPr="00EB7A91" w:rsidTr="00EB7A91">
        <w:trPr>
          <w:trHeight w:val="170"/>
        </w:trPr>
        <w:tc>
          <w:tcPr>
            <w:tcW w:w="362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8555D" w:rsidRPr="00EB7A91" w:rsidRDefault="0078555D" w:rsidP="00EB7A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Cph/Hel (14 días)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3.060</w:t>
            </w:r>
          </w:p>
        </w:tc>
        <w:tc>
          <w:tcPr>
            <w:tcW w:w="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55D" w:rsidRPr="00EB7A91" w:rsidRDefault="0078555D" w:rsidP="00EB7A9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1.155</w:t>
            </w:r>
          </w:p>
        </w:tc>
      </w:tr>
      <w:tr w:rsidR="0078555D" w:rsidRPr="00EB7A91" w:rsidTr="00EB7A91">
        <w:trPr>
          <w:trHeight w:val="170"/>
        </w:trPr>
        <w:tc>
          <w:tcPr>
            <w:tcW w:w="36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555D" w:rsidRPr="00EB7A91" w:rsidRDefault="0078555D" w:rsidP="00EB7A9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</w:tbl>
    <w:p w:rsidR="0078555D" w:rsidRPr="00EB7A91" w:rsidRDefault="0078555D" w:rsidP="00EB7A91">
      <w:pPr>
        <w:rPr>
          <w:rFonts w:ascii="Segoe UI" w:hAnsi="Segoe UI" w:cs="Segoe UI"/>
          <w:b/>
          <w:bCs/>
          <w:iCs/>
          <w:color w:val="00B0F0"/>
          <w:sz w:val="20"/>
          <w:szCs w:val="20"/>
          <w:u w:val="single"/>
          <w:lang w:val="es-ES_tradnl"/>
        </w:rPr>
      </w:pPr>
    </w:p>
    <w:p w:rsidR="0078555D" w:rsidRPr="00EB7A91" w:rsidRDefault="0078555D" w:rsidP="00EB7A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8555D" w:rsidRPr="00EB7A91" w:rsidRDefault="0078555D" w:rsidP="00EB7A9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>1 cena</w:t>
      </w: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en la región de los fiordos.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8555D" w:rsidRPr="00EB7A91" w:rsidRDefault="0078555D" w:rsidP="00EB7A9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EB7A91">
        <w:rPr>
          <w:rFonts w:ascii="Segoe UI" w:hAnsi="Segoe UI" w:cs="Segoe UI"/>
          <w:b/>
          <w:sz w:val="20"/>
          <w:szCs w:val="20"/>
          <w:lang w:val="es-ES_tradnl"/>
        </w:rPr>
        <w:t xml:space="preserve">independientemente del número de pasajeros. 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Guías locales en las visitas de Copenhague, Bergen, Oslo, Estocolmo y Helsinki y multitud de visitas con nuestro 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 guía acompañante.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Cruceros por los fiordos de Sognefjord y Geiranger.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Visita al Glaciar Briksdal.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Crucero nocturno para trayecto Estocolmo/Helsinki en cabinas dobles interiores. 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8555D" w:rsidRPr="00EB7A91" w:rsidRDefault="0078555D" w:rsidP="00EB7A91">
      <w:pPr>
        <w:rPr>
          <w:rFonts w:ascii="Segoe UI" w:hAnsi="Segoe UI" w:cs="Segoe UI"/>
          <w:sz w:val="20"/>
          <w:szCs w:val="20"/>
          <w:lang w:val="es-ES_tradnl"/>
        </w:rPr>
      </w:pPr>
    </w:p>
    <w:p w:rsidR="0078555D" w:rsidRPr="008C36B4" w:rsidRDefault="0078555D" w:rsidP="00EB7A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7"/>
        <w:gridCol w:w="1632"/>
      </w:tblGrid>
      <w:tr w:rsidR="0078555D" w:rsidRPr="00EB7A91" w:rsidTr="005B45C1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55D" w:rsidRPr="00EB7A91" w:rsidRDefault="0078555D" w:rsidP="00EB7A9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SITUACIÓN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Copenhague </w:t>
            </w:r>
          </w:p>
          <w:p w:rsidR="0078555D" w:rsidRPr="00EB7A91" w:rsidRDefault="0078555D" w:rsidP="00EB7A9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Scandic Falconer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Bergen</w:t>
            </w:r>
          </w:p>
          <w:p w:rsidR="0078555D" w:rsidRPr="00EB7A91" w:rsidRDefault="0078555D" w:rsidP="00EB7A91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Scandic Ornen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Fiordos</w:t>
            </w:r>
          </w:p>
          <w:p w:rsidR="0078555D" w:rsidRPr="00EB7A91" w:rsidRDefault="0078555D" w:rsidP="00EB7A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Loenfjord Hotel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(Loen)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Alesund</w:t>
            </w:r>
          </w:p>
          <w:p w:rsidR="0078555D" w:rsidRPr="00EB7A91" w:rsidRDefault="0078555D" w:rsidP="00EB7A9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Noreg 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Oslo</w:t>
            </w:r>
          </w:p>
          <w:p w:rsidR="0078555D" w:rsidRPr="00EB7A91" w:rsidRDefault="0078555D" w:rsidP="00EB7A9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Scandic Solli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Estocolmo</w:t>
            </w:r>
          </w:p>
          <w:p w:rsidR="0078555D" w:rsidRPr="00EB7A91" w:rsidRDefault="0078555D" w:rsidP="00EB7A91">
            <w:pPr>
              <w:autoSpaceDE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sz w:val="20"/>
                <w:szCs w:val="20"/>
                <w:lang w:val="es-ES_tradnl"/>
              </w:rPr>
              <w:t>Scandic Malmen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(Ciudad)</w:t>
            </w:r>
          </w:p>
        </w:tc>
      </w:tr>
      <w:tr w:rsidR="0078555D" w:rsidRPr="00EB7A91" w:rsidTr="005B45C1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55D" w:rsidRPr="00EB7A91" w:rsidRDefault="0078555D" w:rsidP="00EB7A9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Helsinki</w:t>
            </w:r>
          </w:p>
          <w:p w:rsidR="0078555D" w:rsidRPr="00EB7A91" w:rsidRDefault="0078555D" w:rsidP="00EB7A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B7A91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Scandic Park **** 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55D" w:rsidRPr="00EB7A91" w:rsidRDefault="0078555D" w:rsidP="00EB7A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8555D" w:rsidRPr="00EB7A91" w:rsidRDefault="0078555D" w:rsidP="00EB7A91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EB7A9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</w:tbl>
    <w:p w:rsidR="0078555D" w:rsidRPr="00EB7A91" w:rsidRDefault="0078555D" w:rsidP="008C36B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B7A91">
        <w:rPr>
          <w:rFonts w:ascii="Segoe UI" w:hAnsi="Segoe UI" w:cs="Segoe UI"/>
          <w:b/>
          <w:sz w:val="20"/>
          <w:szCs w:val="20"/>
          <w:lang w:val="es-ES_tradnl"/>
        </w:rPr>
        <w:lastRenderedPageBreak/>
        <w:t>Consult</w:t>
      </w:r>
      <w:bookmarkStart w:id="1" w:name="_GoBack"/>
      <w:bookmarkEnd w:id="1"/>
      <w:r w:rsidRPr="00EB7A91">
        <w:rPr>
          <w:rFonts w:ascii="Segoe UI" w:hAnsi="Segoe UI" w:cs="Segoe UI"/>
          <w:b/>
          <w:sz w:val="20"/>
          <w:szCs w:val="20"/>
          <w:lang w:val="es-ES_tradnl"/>
        </w:rPr>
        <w:t>en posibles cambios de hoteles en nuestra página web, dentro del apartado ‘Posibles cambios de hoteles’</w:t>
      </w:r>
    </w:p>
    <w:p w:rsidR="0078555D" w:rsidRPr="00EB7A91" w:rsidRDefault="0078555D" w:rsidP="008C36B4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8555D" w:rsidRPr="008C36B4" w:rsidRDefault="0078555D" w:rsidP="008C36B4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C36B4">
        <w:rPr>
          <w:rFonts w:ascii="Segoe UI" w:hAnsi="Segoe UI" w:cs="Segoe UI"/>
          <w:b/>
          <w:noProof/>
          <w:sz w:val="20"/>
          <w:szCs w:val="20"/>
          <w:lang w:val="es-ES_tradnl"/>
        </w:rPr>
        <w:t>Notas importantes:</w:t>
      </w:r>
    </w:p>
    <w:p w:rsidR="0078555D" w:rsidRPr="00EB7A91" w:rsidRDefault="0078555D" w:rsidP="008C36B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>. No incluido vuelo Copenhague–Bergen.</w:t>
      </w:r>
    </w:p>
    <w:p w:rsidR="0078555D" w:rsidRPr="00EB7A91" w:rsidRDefault="0078555D" w:rsidP="008C36B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. Tanto para los trayectos en tren como los de ferry es necesario recibir la copia de los pasaportes 15 días antes, en caso contrario puede    </w:t>
      </w:r>
    </w:p>
    <w:p w:rsidR="0078555D" w:rsidRPr="00EB7A91" w:rsidRDefault="0078555D" w:rsidP="008C36B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B7A91">
        <w:rPr>
          <w:rFonts w:ascii="Segoe UI" w:hAnsi="Segoe UI" w:cs="Segoe UI"/>
          <w:sz w:val="20"/>
          <w:szCs w:val="20"/>
          <w:lang w:val="es-ES_tradnl"/>
        </w:rPr>
        <w:t xml:space="preserve">  existir algún suplemento en el precio.</w:t>
      </w:r>
    </w:p>
    <w:p w:rsidR="0078555D" w:rsidRPr="00EB7A91" w:rsidRDefault="0078555D" w:rsidP="008C36B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EB7A91" w:rsidRDefault="00D0020D" w:rsidP="008C36B4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EB7A9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FB" w:rsidRDefault="00AC68FB" w:rsidP="00C020B9">
      <w:r>
        <w:separator/>
      </w:r>
    </w:p>
  </w:endnote>
  <w:endnote w:type="continuationSeparator" w:id="0">
    <w:p w:rsidR="00AC68FB" w:rsidRDefault="00AC68F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FB" w:rsidRDefault="00AC68FB" w:rsidP="00C020B9">
      <w:r>
        <w:separator/>
      </w:r>
    </w:p>
  </w:footnote>
  <w:footnote w:type="continuationSeparator" w:id="0">
    <w:p w:rsidR="00AC68FB" w:rsidRDefault="00AC68F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175D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330C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55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6B4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5BEF"/>
    <w:rsid w:val="00AC68FB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7A91"/>
    <w:rsid w:val="00EE3880"/>
    <w:rsid w:val="00EE501E"/>
    <w:rsid w:val="00EE71E4"/>
    <w:rsid w:val="00F01F28"/>
    <w:rsid w:val="00F02907"/>
    <w:rsid w:val="00F10090"/>
    <w:rsid w:val="00F16BF2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ececgrame">
    <w:name w:val="ec_ec_grame"/>
    <w:basedOn w:val="Fuentedeprrafopredeter"/>
    <w:rsid w:val="00F16BF2"/>
  </w:style>
  <w:style w:type="paragraph" w:customStyle="1" w:styleId="Contenidodelatabla">
    <w:name w:val="Contenido de la tabla"/>
    <w:basedOn w:val="Normal"/>
    <w:rsid w:val="00F16BF2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TITULOVA">
    <w:name w:val="TITULO VA"/>
    <w:basedOn w:val="Sinespaciado"/>
    <w:qFormat/>
    <w:rsid w:val="00F16BF2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16BF2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16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F16BF2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character" w:customStyle="1" w:styleId="ececspelle">
    <w:name w:val="ec_ec_spelle"/>
    <w:basedOn w:val="Fuentedeprrafopredeter"/>
    <w:rsid w:val="0078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D643-B3E4-4625-96A7-0930F55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2023-10-18T23:01:00Z</dcterms:created>
  <dcterms:modified xsi:type="dcterms:W3CDTF">2023-10-19T19:16:00Z</dcterms:modified>
</cp:coreProperties>
</file>