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90" w:rsidRPr="006716D9" w:rsidRDefault="003E6290" w:rsidP="006716D9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6716D9">
        <w:rPr>
          <w:rFonts w:ascii="Segoe UI" w:hAnsi="Segoe UI" w:cs="Segoe UI"/>
          <w:b/>
          <w:noProof/>
          <w:sz w:val="22"/>
          <w:szCs w:val="20"/>
          <w:lang w:val="es-ES_tradnl"/>
        </w:rPr>
        <w:t>París y Londres</w:t>
      </w:r>
      <w:r w:rsidR="006716D9" w:rsidRPr="006716D9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 </w:t>
      </w:r>
      <w:r w:rsidRPr="006716D9">
        <w:rPr>
          <w:rFonts w:ascii="Segoe UI" w:hAnsi="Segoe UI" w:cs="Segoe UI"/>
          <w:b/>
          <w:noProof/>
          <w:sz w:val="20"/>
          <w:szCs w:val="20"/>
          <w:lang w:val="es-ES_tradnl"/>
        </w:rPr>
        <w:t>(Dos Capitales I)</w:t>
      </w:r>
    </w:p>
    <w:p w:rsidR="003E6290" w:rsidRPr="006716D9" w:rsidRDefault="006716D9" w:rsidP="006716D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noProof/>
          <w:sz w:val="20"/>
          <w:szCs w:val="20"/>
          <w:lang w:val="es-ES_tradnl"/>
        </w:rPr>
        <w:t>06 días</w:t>
      </w:r>
      <w:r w:rsidRPr="006716D9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6716D9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3E6290" w:rsidRPr="006716D9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4029                                                                                                                                                   </w:t>
      </w:r>
    </w:p>
    <w:p w:rsidR="003E6290" w:rsidRPr="006716D9" w:rsidRDefault="003E6290" w:rsidP="006716D9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3E6290" w:rsidRPr="006716D9" w:rsidRDefault="003E6290" w:rsidP="006716D9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3E6290" w:rsidRPr="006716D9" w:rsidRDefault="003E6290" w:rsidP="006716D9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3E6290" w:rsidRPr="006716D9" w:rsidRDefault="003E6290" w:rsidP="006716D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3E6290" w:rsidRPr="006716D9" w:rsidRDefault="006716D9" w:rsidP="006716D9">
      <w:pPr>
        <w:keepNext/>
        <w:widowControl w:val="0"/>
        <w:tabs>
          <w:tab w:val="left" w:pos="11664"/>
        </w:tabs>
        <w:autoSpaceDE w:val="0"/>
        <w:ind w:hanging="432"/>
        <w:jc w:val="both"/>
        <w:rPr>
          <w:rFonts w:ascii="Segoe UI" w:eastAsia="BradleyHandITC" w:hAnsi="Segoe UI" w:cs="Segoe UI"/>
          <w:i/>
          <w:color w:val="FF000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3E6290" w:rsidRPr="006716D9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     </w:t>
      </w:r>
    </w:p>
    <w:p w:rsidR="003E6290" w:rsidRPr="006716D9" w:rsidRDefault="003E6290" w:rsidP="006716D9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6716D9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6716D9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6716D9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 al hotel.</w:t>
      </w:r>
      <w:r w:rsidRPr="006716D9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6716D9">
        <w:rPr>
          <w:rFonts w:ascii="Segoe UI" w:hAnsi="Segoe UI" w:cs="Segoe UI"/>
          <w:sz w:val="20"/>
          <w:szCs w:val="20"/>
          <w:lang w:val="es-ES_tradnl"/>
        </w:rPr>
        <w:t>A las 19.00 hrs</w:t>
      </w:r>
      <w:r w:rsidRPr="006716D9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, tendrá lugar la reunión con el guía en la recepción del hotel donde conoceremos al resto de participantes.  Por la noche, </w:t>
      </w:r>
      <w:r w:rsidRPr="006716D9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 Opcional: Iluminaciones de Paris. </w:t>
      </w:r>
      <w:r w:rsidRPr="006716D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Alojamiento</w:t>
      </w:r>
      <w:r w:rsidRPr="006716D9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3E6290" w:rsidRPr="006716D9" w:rsidRDefault="003E6290" w:rsidP="006716D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3E6290" w:rsidRPr="006716D9" w:rsidRDefault="003E6290" w:rsidP="006716D9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La ciudad luz    </w:t>
      </w:r>
    </w:p>
    <w:p w:rsidR="003E6290" w:rsidRPr="006716D9" w:rsidRDefault="003E6290" w:rsidP="006716D9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6716D9">
        <w:rPr>
          <w:rFonts w:ascii="Segoe U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 donde tendremos la posibilidad de realizar la</w:t>
      </w:r>
      <w:r w:rsidRPr="006716D9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6716D9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 del Crucero por el Sena en Bateaux Mouche + Montmartre, o de asistir a alguno de los Cabarets nocturnos de París.</w:t>
      </w:r>
      <w:r w:rsidRPr="006716D9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3E6290" w:rsidRPr="006716D9" w:rsidRDefault="003E6290" w:rsidP="006716D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3E6290" w:rsidRPr="006716D9" w:rsidRDefault="003E6290" w:rsidP="006716D9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3E6290" w:rsidRPr="006716D9" w:rsidRDefault="003E6290" w:rsidP="006716D9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6716D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. Día libre </w:t>
      </w:r>
      <w:r w:rsidRPr="006716D9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6716D9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opcionalmente de la visita al Palacio y Jardines de Versalles.  </w:t>
      </w:r>
      <w:r w:rsidRPr="006716D9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6716D9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3E6290" w:rsidRPr="006716D9" w:rsidRDefault="003E6290" w:rsidP="006716D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París-Calais-Dover-Londres</w:t>
      </w:r>
    </w:p>
    <w:p w:rsidR="003E6290" w:rsidRPr="006716D9" w:rsidRDefault="003E6290" w:rsidP="006716D9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arriba.</w:t>
      </w:r>
    </w:p>
    <w:p w:rsidR="003E6290" w:rsidRPr="006716D9" w:rsidRDefault="003E6290" w:rsidP="006716D9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. Salida hacia Calais para embarcar en ferry cruzando el Canal de la Mancha hasta Dover. Llegada y continuación en bus hasta Londres. </w:t>
      </w:r>
      <w:r w:rsidRPr="006716D9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 Opcional: Londres Histórico con Pub. </w:t>
      </w:r>
      <w:bookmarkStart w:id="0" w:name="_GoBack"/>
      <w:bookmarkEnd w:id="0"/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3E6290" w:rsidRPr="006716D9" w:rsidRDefault="003E6290" w:rsidP="006716D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Londres</w:t>
      </w:r>
    </w:p>
    <w:p w:rsidR="003E6290" w:rsidRPr="006716D9" w:rsidRDefault="006716D9" w:rsidP="006716D9">
      <w:pPr>
        <w:keepNext/>
        <w:widowControl w:val="0"/>
        <w:tabs>
          <w:tab w:val="left" w:pos="11232"/>
        </w:tabs>
        <w:autoSpaceDE w:val="0"/>
        <w:ind w:hanging="432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3E6290" w:rsidRPr="006716D9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El West End y la City      </w:t>
      </w:r>
    </w:p>
    <w:p w:rsidR="003E6290" w:rsidRPr="006716D9" w:rsidRDefault="003E6290" w:rsidP="006716D9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6716D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Windsor.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3E6290" w:rsidRPr="006716D9" w:rsidRDefault="003E6290" w:rsidP="006716D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Londres – ciudad de origen</w:t>
      </w:r>
    </w:p>
    <w:p w:rsidR="003E6290" w:rsidRPr="006716D9" w:rsidRDefault="003E6290" w:rsidP="006716D9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3E6290" w:rsidRPr="006716D9" w:rsidRDefault="003E6290" w:rsidP="006716D9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6716D9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6716D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6716D9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3E6290" w:rsidRPr="006716D9" w:rsidRDefault="003E6290" w:rsidP="006716D9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3E6290" w:rsidRPr="006716D9" w:rsidRDefault="003E6290" w:rsidP="006716D9">
      <w:pP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3E6290" w:rsidRPr="006716D9" w:rsidRDefault="003E6290" w:rsidP="006716D9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noProof/>
          <w:sz w:val="20"/>
          <w:szCs w:val="20"/>
          <w:lang w:val="es-ES_tradnl"/>
        </w:rPr>
        <w:t>Extensión Ámsterdam</w:t>
      </w:r>
    </w:p>
    <w:p w:rsidR="003E6290" w:rsidRPr="006716D9" w:rsidRDefault="003E6290" w:rsidP="00671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Día 06 (Viernes) Londres – Folkestone-Calais– Brujas – Ámsterdam</w:t>
      </w:r>
    </w:p>
    <w:p w:rsidR="003E6290" w:rsidRPr="006716D9" w:rsidRDefault="003E6290" w:rsidP="00671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abajo. Támesis y tradición</w:t>
      </w:r>
    </w:p>
    <w:p w:rsidR="003E6290" w:rsidRPr="006716D9" w:rsidRDefault="003E6290" w:rsidP="00671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. Salida hacia Folkestone para tomar el tren de alta velocidad “Le Shuttle” atravesando el Canal de la Mancha por el Eurotúnel hasta Calais. Continuación del viaje hasta </w:t>
      </w: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Brujas </w:t>
      </w:r>
      <w:r w:rsidRPr="006716D9">
        <w:rPr>
          <w:rFonts w:ascii="Segoe UI" w:hAnsi="Segoe UI" w:cs="Segoe UI"/>
          <w:bCs/>
          <w:sz w:val="20"/>
          <w:szCs w:val="20"/>
          <w:lang w:val="es-ES_tradnl"/>
        </w:rPr>
        <w:t>con breve parada</w:t>
      </w: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 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Llegada a Ámsterdam.  </w:t>
      </w: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6716D9">
        <w:rPr>
          <w:rFonts w:ascii="Segoe UI" w:hAnsi="Segoe UI" w:cs="Segoe UI"/>
          <w:sz w:val="20"/>
          <w:szCs w:val="20"/>
          <w:lang w:val="es-ES_tradnl"/>
        </w:rPr>
        <w:t>.</w:t>
      </w:r>
    </w:p>
    <w:p w:rsidR="003E6290" w:rsidRPr="006716D9" w:rsidRDefault="003E6290" w:rsidP="00671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</w:t>
      </w:r>
      <w:r w:rsidRPr="006716D9">
        <w:rPr>
          <w:rFonts w:ascii="Segoe UI" w:hAnsi="Segoe UI" w:cs="Segoe UI"/>
          <w:i/>
          <w:iCs/>
          <w:sz w:val="20"/>
          <w:szCs w:val="20"/>
          <w:lang w:val="es-ES_tradnl"/>
        </w:rPr>
        <w:t>: Por motivos ajenos a nuestra voluntad, en algunas salidas, el cruce del Canal podría ser en ferry en lugar de Eurotúnel.</w:t>
      </w:r>
    </w:p>
    <w:p w:rsidR="003E6290" w:rsidRPr="006716D9" w:rsidRDefault="003E6290" w:rsidP="00671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</w:pPr>
    </w:p>
    <w:p w:rsidR="003E6290" w:rsidRPr="006716D9" w:rsidRDefault="003E6290" w:rsidP="00671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Día 07 (Sábado) Ámsterdam</w:t>
      </w:r>
    </w:p>
    <w:p w:rsidR="006716D9" w:rsidRPr="006716D9" w:rsidRDefault="006716D9" w:rsidP="00671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Diamantes, tulipanes y bicicletas</w:t>
      </w:r>
    </w:p>
    <w:p w:rsidR="006716D9" w:rsidRPr="006716D9" w:rsidRDefault="006716D9" w:rsidP="00671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 con el molino de Rembrandt, Barrio Sur, Plaza de los museos, Gran Canal Amstel, Antiguo Puerto, Plaza Damm etc. con </w:t>
      </w:r>
      <w:r w:rsidRPr="006716D9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6716D9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Marken+Volendam y/o Paseo en barco por los canales.</w:t>
      </w:r>
      <w:r w:rsidRPr="006716D9">
        <w:rPr>
          <w:rFonts w:ascii="Segoe UI" w:hAnsi="Segoe UI" w:cs="Segoe UI"/>
          <w:b/>
          <w:color w:val="5B9BD5" w:themeColor="accent1"/>
          <w:sz w:val="20"/>
          <w:szCs w:val="20"/>
          <w:lang w:val="es-ES_tradnl"/>
        </w:rPr>
        <w:t xml:space="preserve"> </w:t>
      </w: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6716D9" w:rsidRPr="006716D9" w:rsidRDefault="006716D9" w:rsidP="00671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6716D9" w:rsidRPr="006716D9" w:rsidRDefault="006716D9" w:rsidP="0067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Día 08 (Domingo) Ámsterdam – ciudad de origen</w:t>
      </w:r>
    </w:p>
    <w:p w:rsidR="006716D9" w:rsidRPr="006716D9" w:rsidRDefault="006716D9" w:rsidP="0067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6716D9" w:rsidRPr="006716D9" w:rsidRDefault="006716D9" w:rsidP="0067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6716D9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6716D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6716D9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3E6290" w:rsidRPr="006716D9" w:rsidRDefault="003E6290" w:rsidP="006716D9">
      <w:pPr>
        <w:widowControl w:val="0"/>
        <w:autoSpaceDE w:val="0"/>
        <w:rPr>
          <w:rFonts w:ascii="Segoe UI" w:hAnsi="Segoe UI" w:cs="Segoe UI"/>
          <w:b/>
          <w:bCs/>
          <w:color w:val="007F00"/>
          <w:sz w:val="20"/>
          <w:szCs w:val="20"/>
          <w:lang w:val="es-ES_tradnl"/>
        </w:rPr>
      </w:pPr>
    </w:p>
    <w:p w:rsidR="003E6290" w:rsidRPr="006716D9" w:rsidRDefault="003E6290" w:rsidP="006716D9">
      <w:pPr>
        <w:widowControl w:val="0"/>
        <w:autoSpaceDE w:val="0"/>
        <w:rPr>
          <w:rFonts w:ascii="Segoe UI" w:hAnsi="Segoe UI" w:cs="Segoe UI"/>
          <w:b/>
          <w:bCs/>
          <w:color w:val="007F00"/>
          <w:sz w:val="20"/>
          <w:szCs w:val="20"/>
          <w:lang w:val="es-ES_tradnl"/>
        </w:rPr>
      </w:pPr>
    </w:p>
    <w:p w:rsidR="003E6290" w:rsidRPr="006716D9" w:rsidRDefault="003E6290" w:rsidP="006716D9">
      <w:pPr>
        <w:widowControl w:val="0"/>
        <w:autoSpaceDE w:val="0"/>
        <w:rPr>
          <w:rFonts w:ascii="Segoe UI" w:hAnsi="Segoe UI" w:cs="Segoe UI"/>
          <w:b/>
          <w:bCs/>
          <w:color w:val="007F00"/>
          <w:sz w:val="20"/>
          <w:szCs w:val="20"/>
          <w:lang w:val="es-ES_tradnl"/>
        </w:rPr>
      </w:pPr>
    </w:p>
    <w:p w:rsidR="003E6290" w:rsidRPr="006716D9" w:rsidRDefault="003E6290" w:rsidP="006716D9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noProof/>
          <w:sz w:val="20"/>
          <w:szCs w:val="20"/>
          <w:lang w:val="es-ES_tradnl"/>
        </w:rPr>
        <w:lastRenderedPageBreak/>
        <w:t>Extensión Rhin</w:t>
      </w:r>
    </w:p>
    <w:p w:rsidR="003E6290" w:rsidRPr="006716D9" w:rsidRDefault="003E6290" w:rsidP="00671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Día 08 (Domingo) Ámsterdam – Boppard - Crucero Rhin – St. Goar – Frankfurt</w:t>
      </w:r>
    </w:p>
    <w:p w:rsidR="003E6290" w:rsidRPr="006716D9" w:rsidRDefault="003E6290" w:rsidP="00671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 </w:t>
      </w:r>
    </w:p>
    <w:p w:rsidR="003E6290" w:rsidRPr="006716D9" w:rsidRDefault="003E6290" w:rsidP="00671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6716D9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</w:t>
      </w:r>
    </w:p>
    <w:p w:rsidR="003E6290" w:rsidRPr="006716D9" w:rsidRDefault="003E6290" w:rsidP="006716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.   Alojamiento.</w:t>
      </w:r>
    </w:p>
    <w:p w:rsidR="003E6290" w:rsidRPr="006716D9" w:rsidRDefault="003E6290" w:rsidP="0067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3E6290" w:rsidRPr="006716D9" w:rsidRDefault="003E6290" w:rsidP="0067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Día 09 (Lunes) Frankfurt – ciudad de origen</w:t>
      </w:r>
    </w:p>
    <w:p w:rsidR="003E6290" w:rsidRPr="006716D9" w:rsidRDefault="003E6290" w:rsidP="0067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3E6290" w:rsidRPr="006716D9" w:rsidRDefault="003E6290" w:rsidP="0067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6716D9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6716D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6716D9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3E6290" w:rsidRPr="006716D9" w:rsidRDefault="003E6290" w:rsidP="006716D9">
      <w:pPr>
        <w:jc w:val="center"/>
        <w:rPr>
          <w:rFonts w:ascii="Segoe UI" w:hAnsi="Segoe UI" w:cs="Segoe UI"/>
          <w:b/>
          <w:bCs/>
          <w:i/>
          <w:iCs/>
          <w:sz w:val="20"/>
          <w:szCs w:val="20"/>
          <w:u w:val="single"/>
          <w:lang w:val="es-ES_tradnl"/>
        </w:rPr>
      </w:pPr>
    </w:p>
    <w:p w:rsidR="003E6290" w:rsidRPr="006716D9" w:rsidRDefault="003E6290" w:rsidP="006716D9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3E6290" w:rsidRPr="006716D9" w:rsidRDefault="003E6290" w:rsidP="006716D9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1" w:name="_Hlk524432283"/>
      <w:r w:rsidRPr="006716D9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1"/>
    </w:p>
    <w:p w:rsidR="003E6290" w:rsidRPr="006716D9" w:rsidRDefault="003E6290" w:rsidP="006716D9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3E6290" w:rsidRPr="006716D9" w:rsidRDefault="003E6290" w:rsidP="006716D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3E6290" w:rsidRPr="006716D9" w:rsidRDefault="003E6290" w:rsidP="006716D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3E6290" w:rsidRPr="006716D9" w:rsidRDefault="003E6290" w:rsidP="006716D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al Castillo de Windsor en Londres</w:t>
      </w:r>
    </w:p>
    <w:p w:rsidR="003E6290" w:rsidRPr="006716D9" w:rsidRDefault="003E6290" w:rsidP="006716D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 (En la extensión Ámsterdam)</w:t>
      </w:r>
    </w:p>
    <w:p w:rsidR="003E6290" w:rsidRPr="006716D9" w:rsidRDefault="003E6290" w:rsidP="006716D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noProof/>
          <w:sz w:val="20"/>
          <w:szCs w:val="20"/>
          <w:lang w:val="es-ES_tradnl"/>
        </w:rPr>
        <w:t xml:space="preserve">   . Marken y Volendam (En la extensión Ámsterdam)</w:t>
      </w:r>
    </w:p>
    <w:p w:rsidR="003E6290" w:rsidRPr="006716D9" w:rsidRDefault="003E6290" w:rsidP="006716D9">
      <w:pPr>
        <w:pStyle w:val="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en Frankfurt (Día 08 en la extensión Rhin)</w:t>
      </w:r>
    </w:p>
    <w:p w:rsidR="003E6290" w:rsidRPr="006716D9" w:rsidRDefault="003E6290" w:rsidP="006716D9">
      <w:pPr>
        <w:autoSpaceDE w:val="0"/>
        <w:rPr>
          <w:rFonts w:ascii="Segoe UI" w:hAnsi="Segoe UI" w:cs="Segoe UI"/>
          <w:b/>
          <w:color w:val="007F00"/>
          <w:sz w:val="20"/>
          <w:szCs w:val="20"/>
          <w:lang w:val="es-ES_tradnl"/>
        </w:rPr>
      </w:pPr>
    </w:p>
    <w:p w:rsidR="003E6290" w:rsidRPr="006716D9" w:rsidRDefault="003E6290" w:rsidP="006716D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3E6290" w:rsidRPr="006716D9" w:rsidRDefault="003E6290" w:rsidP="006716D9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3E6290" w:rsidRPr="006716D9" w:rsidRDefault="003E6290" w:rsidP="006716D9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6716D9">
        <w:rPr>
          <w:rFonts w:ascii="Segoe UI" w:hAnsi="Segoe UI" w:cs="Segoe UI"/>
          <w:bCs/>
          <w:sz w:val="20"/>
          <w:szCs w:val="20"/>
          <w:lang w:val="es-ES_tradnl"/>
        </w:rPr>
        <w:t>07, 14, 21, 28</w:t>
      </w:r>
    </w:p>
    <w:p w:rsidR="003E6290" w:rsidRPr="006716D9" w:rsidRDefault="003E6290" w:rsidP="006716D9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6716D9">
        <w:rPr>
          <w:rFonts w:ascii="Segoe UI" w:hAnsi="Segoe UI" w:cs="Segoe UI"/>
          <w:bCs/>
          <w:sz w:val="20"/>
          <w:szCs w:val="20"/>
          <w:lang w:val="es-ES_tradnl"/>
        </w:rPr>
        <w:t>05, 12, 19, 26</w:t>
      </w:r>
    </w:p>
    <w:p w:rsidR="003E6290" w:rsidRPr="006716D9" w:rsidRDefault="003E6290" w:rsidP="006716D9">
      <w:pPr>
        <w:rPr>
          <w:rFonts w:ascii="Segoe UI" w:hAnsi="Segoe UI" w:cs="Segoe UI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6716D9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02, 09, 16, 23, 30 </w:t>
      </w:r>
    </w:p>
    <w:p w:rsidR="003E6290" w:rsidRPr="006716D9" w:rsidRDefault="003E6290" w:rsidP="006716D9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6716D9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6716D9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3E6290" w:rsidRPr="006716D9" w:rsidRDefault="003E6290" w:rsidP="006716D9">
      <w:pPr>
        <w:rPr>
          <w:rFonts w:ascii="Segoe UI" w:hAnsi="Segoe UI" w:cs="Segoe UI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6716D9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6716D9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3E6290" w:rsidRPr="006716D9" w:rsidRDefault="003E6290" w:rsidP="006716D9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6716D9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6716D9">
        <w:rPr>
          <w:rFonts w:ascii="Segoe UI" w:hAnsi="Segoe UI" w:cs="Segoe UI"/>
          <w:sz w:val="20"/>
          <w:szCs w:val="20"/>
          <w:lang w:val="es-ES_tradnl"/>
        </w:rPr>
        <w:t>01, 08, 15, 22, 29</w:t>
      </w: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</w:p>
    <w:p w:rsidR="003E6290" w:rsidRPr="006716D9" w:rsidRDefault="003E6290" w:rsidP="006716D9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6716D9">
        <w:rPr>
          <w:rFonts w:ascii="Segoe UI" w:hAnsi="Segoe UI" w:cs="Segoe UI"/>
          <w:bCs/>
          <w:sz w:val="20"/>
          <w:szCs w:val="20"/>
          <w:lang w:val="es-ES_tradnl"/>
        </w:rPr>
        <w:t xml:space="preserve">06, 13, 20, </w:t>
      </w:r>
      <w:r w:rsidRPr="006716D9">
        <w:rPr>
          <w:rFonts w:ascii="Segoe UI" w:hAnsi="Segoe UI" w:cs="Segoe UI"/>
          <w:b/>
          <w:color w:val="FF0000"/>
          <w:sz w:val="20"/>
          <w:szCs w:val="20"/>
          <w:lang w:val="es-ES_tradnl"/>
        </w:rPr>
        <w:t>27</w:t>
      </w:r>
    </w:p>
    <w:p w:rsidR="003E6290" w:rsidRPr="006716D9" w:rsidRDefault="003E6290" w:rsidP="006716D9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6716D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03, 17</w:t>
      </w:r>
    </w:p>
    <w:p w:rsidR="003E6290" w:rsidRPr="006716D9" w:rsidRDefault="003E6290" w:rsidP="006716D9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6716D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01, 15, 22, 29</w:t>
      </w:r>
    </w:p>
    <w:p w:rsidR="003E6290" w:rsidRPr="006716D9" w:rsidRDefault="003E6290" w:rsidP="006716D9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3E6290" w:rsidRPr="006716D9" w:rsidRDefault="003E6290" w:rsidP="006716D9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6716D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12, 26</w:t>
      </w:r>
    </w:p>
    <w:p w:rsidR="003E6290" w:rsidRPr="006716D9" w:rsidRDefault="003E6290" w:rsidP="006716D9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6716D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3E6290" w:rsidRPr="006716D9" w:rsidRDefault="003E6290" w:rsidP="006716D9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6716D9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09, </w:t>
      </w:r>
      <w:r w:rsidRPr="006716D9">
        <w:rPr>
          <w:rFonts w:ascii="Segoe UI" w:hAnsi="Segoe UI" w:cs="Segoe UI"/>
          <w:bCs/>
          <w:sz w:val="20"/>
          <w:szCs w:val="20"/>
          <w:lang w:val="es-ES_tradnl"/>
        </w:rPr>
        <w:t>23, 30</w:t>
      </w:r>
      <w:r w:rsidRPr="006716D9">
        <w:rPr>
          <w:rFonts w:ascii="Segoe UI" w:hAnsi="Segoe UI" w:cs="Segoe UI"/>
          <w:b/>
          <w:sz w:val="20"/>
          <w:szCs w:val="20"/>
          <w:lang w:val="es-ES_tradnl"/>
        </w:rPr>
        <w:t xml:space="preserve">  </w:t>
      </w:r>
    </w:p>
    <w:p w:rsidR="003E6290" w:rsidRPr="006716D9" w:rsidRDefault="003E6290" w:rsidP="006716D9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p w:rsidR="003E6290" w:rsidRPr="006716D9" w:rsidRDefault="003E6290" w:rsidP="006716D9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3E6290" w:rsidRPr="006716D9" w:rsidRDefault="003E6290" w:rsidP="006716D9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71"/>
        <w:gridCol w:w="1120"/>
        <w:gridCol w:w="1120"/>
        <w:gridCol w:w="1120"/>
        <w:gridCol w:w="1132"/>
      </w:tblGrid>
      <w:tr w:rsidR="003E6290" w:rsidRPr="006716D9" w:rsidTr="006716D9">
        <w:tc>
          <w:tcPr>
            <w:tcW w:w="28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E6290" w:rsidRPr="006716D9" w:rsidRDefault="003E6290" w:rsidP="006716D9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0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90" w:rsidRPr="006716D9" w:rsidRDefault="003E6290" w:rsidP="006716D9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6716D9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0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6290" w:rsidRPr="006716D9" w:rsidRDefault="003E6290" w:rsidP="006716D9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6716D9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3E6290" w:rsidRPr="006716D9" w:rsidTr="006716D9">
        <w:tc>
          <w:tcPr>
            <w:tcW w:w="2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90" w:rsidRPr="006716D9" w:rsidRDefault="003E6290" w:rsidP="006716D9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90" w:rsidRPr="006716D9" w:rsidRDefault="003E6290" w:rsidP="006716D9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6716D9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90" w:rsidRPr="006716D9" w:rsidRDefault="003E6290" w:rsidP="006716D9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6716D9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90" w:rsidRPr="006716D9" w:rsidRDefault="003E6290" w:rsidP="006716D9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6716D9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6290" w:rsidRPr="006716D9" w:rsidRDefault="003E6290" w:rsidP="006716D9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6716D9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3E6290" w:rsidRPr="006716D9" w:rsidTr="006716D9">
        <w:tblPrEx>
          <w:tblLook w:val="0000" w:firstRow="0" w:lastRow="0" w:firstColumn="0" w:lastColumn="0" w:noHBand="0" w:noVBand="0"/>
        </w:tblPrEx>
        <w:tc>
          <w:tcPr>
            <w:tcW w:w="28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Par/Lon (6 días)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1.185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610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1.090</w:t>
            </w:r>
          </w:p>
        </w:tc>
        <w:tc>
          <w:tcPr>
            <w:tcW w:w="541" w:type="pct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/>
              </w:rPr>
              <w:t>540</w:t>
            </w:r>
          </w:p>
        </w:tc>
      </w:tr>
      <w:tr w:rsidR="003E6290" w:rsidRPr="006716D9" w:rsidTr="006716D9">
        <w:tblPrEx>
          <w:tblLook w:val="0000" w:firstRow="0" w:lastRow="0" w:firstColumn="0" w:lastColumn="0" w:noHBand="0" w:noVBand="0"/>
        </w:tblPrEx>
        <w:tc>
          <w:tcPr>
            <w:tcW w:w="28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6716D9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14</w:t>
            </w:r>
            <w:r w:rsidRPr="006716D9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/Jul-11/Ago </w:t>
            </w:r>
            <w:r w:rsidRPr="006716D9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541" w:type="pct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3E6290" w:rsidRPr="006716D9" w:rsidTr="006716D9">
        <w:tblPrEx>
          <w:tblLook w:val="0000" w:firstRow="0" w:lastRow="0" w:firstColumn="0" w:lastColumn="0" w:noHBand="0" w:noVBand="0"/>
        </w:tblPrEx>
        <w:tc>
          <w:tcPr>
            <w:tcW w:w="28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07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240</w:t>
            </w:r>
          </w:p>
        </w:tc>
        <w:tc>
          <w:tcPr>
            <w:tcW w:w="1076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240</w:t>
            </w:r>
          </w:p>
        </w:tc>
      </w:tr>
      <w:tr w:rsidR="003E6290" w:rsidRPr="006716D9" w:rsidTr="006716D9">
        <w:tblPrEx>
          <w:tblLook w:val="0000" w:firstRow="0" w:lastRow="0" w:firstColumn="0" w:lastColumn="0" w:noHBand="0" w:noVBand="0"/>
        </w:tblPrEx>
        <w:tc>
          <w:tcPr>
            <w:tcW w:w="28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Par/Lon + Ext. Ams (8 días)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1.560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800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1.415</w:t>
            </w:r>
          </w:p>
        </w:tc>
        <w:tc>
          <w:tcPr>
            <w:tcW w:w="541" w:type="pct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/>
              </w:rPr>
              <w:t>685</w:t>
            </w:r>
          </w:p>
        </w:tc>
      </w:tr>
      <w:tr w:rsidR="003E6290" w:rsidRPr="006716D9" w:rsidTr="006716D9">
        <w:tblPrEx>
          <w:tblLook w:val="0000" w:firstRow="0" w:lastRow="0" w:firstColumn="0" w:lastColumn="0" w:noHBand="0" w:noVBand="0"/>
        </w:tblPrEx>
        <w:tc>
          <w:tcPr>
            <w:tcW w:w="28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07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330</w:t>
            </w:r>
          </w:p>
        </w:tc>
        <w:tc>
          <w:tcPr>
            <w:tcW w:w="1076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330</w:t>
            </w:r>
          </w:p>
        </w:tc>
      </w:tr>
      <w:tr w:rsidR="003E6290" w:rsidRPr="006716D9" w:rsidTr="006716D9">
        <w:tblPrEx>
          <w:tblLook w:val="0000" w:firstRow="0" w:lastRow="0" w:firstColumn="0" w:lastColumn="0" w:noHBand="0" w:noVBand="0"/>
        </w:tblPrEx>
        <w:tc>
          <w:tcPr>
            <w:tcW w:w="28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Par/Lon + Ext. Ams y Rhin (9 días)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1.705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850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1.550</w:t>
            </w:r>
          </w:p>
        </w:tc>
        <w:tc>
          <w:tcPr>
            <w:tcW w:w="541" w:type="pct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/>
              </w:rPr>
              <w:t>735</w:t>
            </w:r>
          </w:p>
        </w:tc>
      </w:tr>
      <w:tr w:rsidR="003E6290" w:rsidRPr="006716D9" w:rsidTr="006716D9">
        <w:tblPrEx>
          <w:tblLook w:val="0000" w:firstRow="0" w:lastRow="0" w:firstColumn="0" w:lastColumn="0" w:noHBand="0" w:noVBand="0"/>
        </w:tblPrEx>
        <w:tc>
          <w:tcPr>
            <w:tcW w:w="28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07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380</w:t>
            </w:r>
          </w:p>
        </w:tc>
        <w:tc>
          <w:tcPr>
            <w:tcW w:w="1076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380</w:t>
            </w:r>
          </w:p>
        </w:tc>
      </w:tr>
    </w:tbl>
    <w:p w:rsidR="003E6290" w:rsidRPr="006716D9" w:rsidRDefault="003E6290" w:rsidP="006716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6716D9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6716D9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 los trayectos completos Par/Lon, Par /Ams y Par /Fra</w:t>
      </w:r>
    </w:p>
    <w:p w:rsidR="003E6290" w:rsidRPr="006716D9" w:rsidRDefault="003E6290" w:rsidP="006716D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El precio incluye:</w:t>
      </w:r>
    </w:p>
    <w:p w:rsidR="003E6290" w:rsidRPr="006716D9" w:rsidRDefault="003E6290" w:rsidP="006716D9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</w:t>
      </w:r>
    </w:p>
    <w:p w:rsidR="003E6290" w:rsidRPr="006716D9" w:rsidRDefault="003E6290" w:rsidP="006716D9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716D9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3E6290" w:rsidRPr="006716D9" w:rsidRDefault="003E6290" w:rsidP="006716D9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716D9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3E6290" w:rsidRPr="006716D9" w:rsidRDefault="003E6290" w:rsidP="006716D9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716D9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6716D9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3E6290" w:rsidRPr="006716D9" w:rsidRDefault="003E6290" w:rsidP="006716D9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716D9">
        <w:rPr>
          <w:rFonts w:ascii="Segoe UI" w:hAnsi="Segoe UI" w:cs="Segoe UI"/>
          <w:sz w:val="20"/>
          <w:szCs w:val="20"/>
          <w:lang w:val="es-ES_tradnl"/>
        </w:rPr>
        <w:t>. Visitas panorámicas con guía local en Paris, Londres, Ámsterdam y multitud de visitas con nuestro guía correo</w:t>
      </w:r>
    </w:p>
    <w:p w:rsidR="003E6290" w:rsidRPr="006716D9" w:rsidRDefault="003E6290" w:rsidP="006716D9">
      <w:pPr>
        <w:pStyle w:val="WW-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noProof/>
          <w:sz w:val="20"/>
          <w:szCs w:val="20"/>
          <w:lang w:val="es-ES_tradnl"/>
        </w:rPr>
        <w:t>. Cruce del Canal de la Mancha Calais/Dover en ferry</w:t>
      </w:r>
    </w:p>
    <w:p w:rsidR="003E6290" w:rsidRPr="006716D9" w:rsidRDefault="003E6290" w:rsidP="006716D9">
      <w:pPr>
        <w:pStyle w:val="WW-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noProof/>
          <w:sz w:val="20"/>
          <w:szCs w:val="20"/>
          <w:lang w:val="es-ES_tradnl"/>
        </w:rPr>
        <w:t xml:space="preserve">. Cruce del Canal de la Mancha Folkestone/Calais en tren Le Shuttle por el Eurotúnel en la extensión Ámsterdam (Por motivos ajenos a nuestra voluntad, en algunas salidas, el cruce del canal podría ser en Ferry en lugar de Eurotúnel) </w:t>
      </w:r>
    </w:p>
    <w:p w:rsidR="003E6290" w:rsidRPr="006716D9" w:rsidRDefault="003E6290" w:rsidP="006716D9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716D9">
        <w:rPr>
          <w:rFonts w:ascii="Segoe UI" w:hAnsi="Segoe UI" w:cs="Segoe UI"/>
          <w:sz w:val="20"/>
          <w:szCs w:val="20"/>
          <w:lang w:val="es-ES_tradnl"/>
        </w:rPr>
        <w:t>. Paseo por el centro histórico de Ámsterdam en la extensión a Ámsterdam</w:t>
      </w:r>
    </w:p>
    <w:p w:rsidR="003E6290" w:rsidRPr="006716D9" w:rsidRDefault="003E6290" w:rsidP="006716D9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716D9">
        <w:rPr>
          <w:rFonts w:ascii="Segoe UI" w:hAnsi="Segoe UI" w:cs="Segoe UI"/>
          <w:sz w:val="20"/>
          <w:szCs w:val="20"/>
          <w:lang w:val="es-ES_tradnl"/>
        </w:rPr>
        <w:t>. Crucero por el Rhin de 1 hora aproximadamente, entre Boppard y St. Goar en la extensión Rhin</w:t>
      </w:r>
    </w:p>
    <w:p w:rsidR="003E6290" w:rsidRPr="006716D9" w:rsidRDefault="003E6290" w:rsidP="006716D9">
      <w:pPr>
        <w:rPr>
          <w:rFonts w:ascii="Segoe UI" w:hAnsi="Segoe UI" w:cs="Segoe UI"/>
          <w:sz w:val="20"/>
          <w:szCs w:val="20"/>
          <w:lang w:val="es-ES_tradnl"/>
        </w:rPr>
      </w:pPr>
      <w:r w:rsidRPr="006716D9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3E6290" w:rsidRPr="006716D9" w:rsidRDefault="003E6290" w:rsidP="006716D9">
      <w:pPr>
        <w:rPr>
          <w:rFonts w:ascii="Segoe UI" w:hAnsi="Segoe UI" w:cs="Segoe UI"/>
          <w:sz w:val="20"/>
          <w:szCs w:val="20"/>
          <w:lang w:val="es-ES_tradnl"/>
        </w:rPr>
      </w:pPr>
      <w:r w:rsidRPr="006716D9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3E6290" w:rsidRPr="006716D9" w:rsidRDefault="003E6290" w:rsidP="006716D9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3E6290" w:rsidRPr="006716D9" w:rsidRDefault="003E6290" w:rsidP="006716D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3108"/>
      </w:tblGrid>
      <w:tr w:rsidR="003E6290" w:rsidRPr="006716D9" w:rsidTr="006716D9">
        <w:tc>
          <w:tcPr>
            <w:tcW w:w="3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290" w:rsidRPr="006716D9" w:rsidRDefault="003E6290" w:rsidP="006716D9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290" w:rsidRPr="006716D9" w:rsidRDefault="003E6290" w:rsidP="006716D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3E6290" w:rsidRPr="006716D9" w:rsidTr="006716D9">
        <w:tblPrEx>
          <w:tblLook w:val="04A0" w:firstRow="1" w:lastRow="0" w:firstColumn="1" w:lastColumn="0" w:noHBand="0" w:noVBand="1"/>
        </w:tblPrEx>
        <w:tc>
          <w:tcPr>
            <w:tcW w:w="35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90" w:rsidRPr="006716D9" w:rsidRDefault="003E6290" w:rsidP="006716D9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3E6290" w:rsidRPr="006716D9" w:rsidRDefault="003E6290" w:rsidP="006716D9">
            <w:pPr>
              <w:widowControl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48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290" w:rsidRPr="006716D9" w:rsidRDefault="003E6290" w:rsidP="006716D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E6290" w:rsidRPr="006716D9" w:rsidRDefault="003E6290" w:rsidP="006716D9">
            <w:pPr>
              <w:tabs>
                <w:tab w:val="left" w:pos="240"/>
                <w:tab w:val="center" w:pos="638"/>
              </w:tabs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3E6290" w:rsidRPr="006716D9" w:rsidTr="006716D9">
        <w:tblPrEx>
          <w:tblLook w:val="04A0" w:firstRow="1" w:lastRow="0" w:firstColumn="1" w:lastColumn="0" w:noHBand="0" w:noVBand="1"/>
        </w:tblPrEx>
        <w:tc>
          <w:tcPr>
            <w:tcW w:w="3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90" w:rsidRPr="006716D9" w:rsidRDefault="003E6290" w:rsidP="006716D9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Londres</w:t>
            </w:r>
          </w:p>
          <w:p w:rsidR="003E6290" w:rsidRPr="006716D9" w:rsidRDefault="003E6290" w:rsidP="006716D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290" w:rsidRPr="006716D9" w:rsidRDefault="003E6290" w:rsidP="006716D9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E6290" w:rsidRPr="006716D9" w:rsidRDefault="003E6290" w:rsidP="006716D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3E6290" w:rsidRPr="006716D9" w:rsidTr="006716D9">
        <w:tblPrEx>
          <w:tblLook w:val="04A0" w:firstRow="1" w:lastRow="0" w:firstColumn="1" w:lastColumn="0" w:noHBand="0" w:noVBand="1"/>
        </w:tblPrEx>
        <w:tc>
          <w:tcPr>
            <w:tcW w:w="3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B9BD5" w:themeFill="accent1"/>
          </w:tcPr>
          <w:p w:rsidR="003E6290" w:rsidRPr="006716D9" w:rsidRDefault="003E6290" w:rsidP="006716D9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Ext. Amsterdam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</w:tcPr>
          <w:p w:rsidR="003E6290" w:rsidRPr="006716D9" w:rsidRDefault="003E6290" w:rsidP="006716D9">
            <w:pPr>
              <w:jc w:val="center"/>
              <w:rPr>
                <w:rFonts w:ascii="Segoe UI" w:hAnsi="Segoe UI" w:cs="Segoe UI"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3E6290" w:rsidRPr="006716D9" w:rsidTr="006716D9">
        <w:tblPrEx>
          <w:tblLook w:val="04A0" w:firstRow="1" w:lastRow="0" w:firstColumn="1" w:lastColumn="0" w:noHBand="0" w:noVBand="1"/>
        </w:tblPrEx>
        <w:tc>
          <w:tcPr>
            <w:tcW w:w="3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90" w:rsidRPr="006716D9" w:rsidRDefault="003E6290" w:rsidP="006716D9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3E6290" w:rsidRPr="006716D9" w:rsidRDefault="003E6290" w:rsidP="006716D9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Intercity **** </w:t>
            </w:r>
          </w:p>
          <w:p w:rsidR="003E6290" w:rsidRPr="006716D9" w:rsidRDefault="003E6290" w:rsidP="006716D9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3E6290" w:rsidRPr="006716D9" w:rsidRDefault="003E6290" w:rsidP="006716D9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3E6290" w:rsidRPr="006716D9" w:rsidRDefault="003E6290" w:rsidP="006716D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6716D9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290" w:rsidRPr="006716D9" w:rsidRDefault="003E6290" w:rsidP="006716D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3E6290" w:rsidRPr="006716D9" w:rsidRDefault="003E6290" w:rsidP="006716D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3E6290" w:rsidRPr="006716D9" w:rsidRDefault="003E6290" w:rsidP="006716D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3E6290" w:rsidRPr="006716D9" w:rsidRDefault="003E6290" w:rsidP="006716D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6716D9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3E6290" w:rsidRPr="006716D9" w:rsidRDefault="003E6290" w:rsidP="006716D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716D9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3E6290" w:rsidRPr="006716D9" w:rsidTr="006716D9">
        <w:tblPrEx>
          <w:tblLook w:val="04A0" w:firstRow="1" w:lastRow="0" w:firstColumn="1" w:lastColumn="0" w:noHBand="0" w:noVBand="1"/>
        </w:tblPrEx>
        <w:tc>
          <w:tcPr>
            <w:tcW w:w="3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B9BD5" w:themeFill="accent1"/>
          </w:tcPr>
          <w:p w:rsidR="003E6290" w:rsidRPr="006716D9" w:rsidRDefault="003E6290" w:rsidP="006716D9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Ext. Rhin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</w:tcPr>
          <w:p w:rsidR="003E6290" w:rsidRPr="006716D9" w:rsidRDefault="003E6290" w:rsidP="006716D9">
            <w:pPr>
              <w:jc w:val="center"/>
              <w:rPr>
                <w:rFonts w:ascii="Segoe UI" w:hAnsi="Segoe UI" w:cs="Segoe UI"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3E6290" w:rsidRPr="006716D9" w:rsidTr="006716D9">
        <w:tblPrEx>
          <w:tblLook w:val="04A0" w:firstRow="1" w:lastRow="0" w:firstColumn="1" w:lastColumn="0" w:noHBand="0" w:noVBand="1"/>
        </w:tblPrEx>
        <w:tc>
          <w:tcPr>
            <w:tcW w:w="3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90" w:rsidRPr="006716D9" w:rsidRDefault="003E6290" w:rsidP="006716D9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6716D9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3E6290" w:rsidRPr="006716D9" w:rsidRDefault="003E6290" w:rsidP="006716D9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290" w:rsidRPr="006716D9" w:rsidRDefault="003E6290" w:rsidP="006716D9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E6290" w:rsidRPr="006716D9" w:rsidRDefault="003E6290" w:rsidP="006716D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716D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3E6290" w:rsidRPr="006716D9" w:rsidRDefault="003E6290" w:rsidP="006716D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2" w:name="_Hlk145930124"/>
      <w:r w:rsidRPr="006716D9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3E6290" w:rsidRPr="006716D9" w:rsidRDefault="003E6290" w:rsidP="006716D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bookmarkEnd w:id="2"/>
    <w:p w:rsidR="003E6290" w:rsidRPr="006716D9" w:rsidRDefault="003E6290" w:rsidP="006716D9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6716D9">
        <w:rPr>
          <w:rFonts w:ascii="Segoe UI" w:hAnsi="Segoe UI" w:cs="Segoe UI"/>
          <w:noProof/>
          <w:sz w:val="20"/>
          <w:szCs w:val="20"/>
          <w:lang w:val="es-ES_tradnl"/>
        </w:rPr>
        <w:t>Nota importante</w:t>
      </w:r>
    </w:p>
    <w:p w:rsidR="003E6290" w:rsidRPr="006716D9" w:rsidRDefault="003E6290" w:rsidP="006716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6716D9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17.00 hrs. En caso contrario no se podrá garantizar dicha visita.</w:t>
      </w:r>
      <w:r w:rsidRPr="006716D9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3E6290" w:rsidRPr="006716D9" w:rsidRDefault="003E6290" w:rsidP="006716D9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0020D" w:rsidRPr="006716D9" w:rsidRDefault="00D0020D" w:rsidP="006716D9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6716D9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40" w:rsidRDefault="005D7B40" w:rsidP="00C020B9">
      <w:r>
        <w:separator/>
      </w:r>
    </w:p>
  </w:endnote>
  <w:endnote w:type="continuationSeparator" w:id="0">
    <w:p w:rsidR="005D7B40" w:rsidRDefault="005D7B4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40" w:rsidRDefault="005D7B40" w:rsidP="00C020B9">
      <w:r>
        <w:separator/>
      </w:r>
    </w:p>
  </w:footnote>
  <w:footnote w:type="continuationSeparator" w:id="0">
    <w:p w:rsidR="005D7B40" w:rsidRDefault="005D7B4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D7B40"/>
    <w:rsid w:val="005E264B"/>
    <w:rsid w:val="00605B4B"/>
    <w:rsid w:val="00622AFD"/>
    <w:rsid w:val="0063194A"/>
    <w:rsid w:val="006376EC"/>
    <w:rsid w:val="0064261B"/>
    <w:rsid w:val="00645471"/>
    <w:rsid w:val="00646034"/>
    <w:rsid w:val="00652606"/>
    <w:rsid w:val="00655DFD"/>
    <w:rsid w:val="00655ECE"/>
    <w:rsid w:val="00665938"/>
    <w:rsid w:val="00670FC0"/>
    <w:rsid w:val="006716D9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2A87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09B4-1650-4746-895D-BE467148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2023-10-18T23:30:00Z</dcterms:created>
  <dcterms:modified xsi:type="dcterms:W3CDTF">2023-10-19T22:52:00Z</dcterms:modified>
</cp:coreProperties>
</file>