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81" w:rsidRPr="00D23DC5" w:rsidRDefault="002E4C81" w:rsidP="00D23DC5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sz w:val="22"/>
          <w:szCs w:val="20"/>
          <w:lang w:val="es-ES_tradnl"/>
        </w:rPr>
        <w:t>París, Países Bajos y Polonia</w:t>
      </w:r>
    </w:p>
    <w:p w:rsidR="002E4C81" w:rsidRPr="00D23DC5" w:rsidRDefault="00D23DC5" w:rsidP="00D23DC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sz w:val="20"/>
          <w:szCs w:val="20"/>
          <w:lang w:val="es-ES_tradnl"/>
        </w:rPr>
        <w:t>15 días</w:t>
      </w:r>
      <w:r w:rsidRPr="00D23DC5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D23DC5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2E4C81" w:rsidRPr="00D23DC5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4252 </w:t>
      </w:r>
    </w:p>
    <w:p w:rsidR="002E4C81" w:rsidRPr="00D23DC5" w:rsidRDefault="002E4C81" w:rsidP="00D23DC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     </w:t>
      </w:r>
    </w:p>
    <w:p w:rsidR="002E4C81" w:rsidRPr="00D23DC5" w:rsidRDefault="002E4C81" w:rsidP="00D23DC5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2E4C81" w:rsidRPr="00D23DC5" w:rsidRDefault="002E4C81" w:rsidP="00D23DC5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D23DC5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2E4C81" w:rsidRPr="00D23DC5" w:rsidRDefault="002E4C81" w:rsidP="00D23DC5">
      <w:pPr>
        <w:widowControl w:val="0"/>
        <w:autoSpaceDE w:val="0"/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  Por la noche, </w:t>
      </w:r>
      <w:r w:rsidRPr="00D23D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2E4C81" w:rsidRPr="00D23DC5" w:rsidRDefault="002E4C81" w:rsidP="00D23DC5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2E4C81" w:rsidRPr="00D23DC5" w:rsidRDefault="002E4C81" w:rsidP="00D23DC5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D23DC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D23DC5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D23DC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D23D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París.</w:t>
      </w:r>
      <w:r w:rsidRPr="00D23DC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D23DC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D23DC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D23DC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D23DC5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D23DC5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D23DC5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D23DC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 - Bruselas</w:t>
      </w:r>
    </w:p>
    <w:p w:rsidR="002E4C81" w:rsidRPr="00D23DC5" w:rsidRDefault="002E4C81" w:rsidP="00D23DC5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 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D23DC5">
        <w:rPr>
          <w:rFonts w:ascii="Segoe UI" w:hAnsi="Segoe UI" w:cs="Segoe UI"/>
          <w:sz w:val="20"/>
          <w:szCs w:val="20"/>
          <w:lang w:val="es-ES_tradnl"/>
        </w:rPr>
        <w:t>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Bruselas – Gante – Brujas</w:t>
      </w:r>
    </w:p>
    <w:p w:rsidR="002E4C81" w:rsidRPr="00D23DC5" w:rsidRDefault="002E4C81" w:rsidP="00D23DC5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D23DC5">
        <w:rPr>
          <w:rFonts w:ascii="Segoe UI" w:hAnsi="Segoe UI" w:cs="Segoe UI"/>
          <w:sz w:val="20"/>
          <w:szCs w:val="20"/>
          <w:lang w:val="es-ES_tradnl"/>
        </w:rPr>
        <w:t>.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Brujas – Rotterdam - Delf - La Haya – Ámsterdam</w:t>
      </w:r>
    </w:p>
    <w:p w:rsidR="002E4C81" w:rsidRPr="00D23DC5" w:rsidRDefault="002E4C81" w:rsidP="00D23DC5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D23DC5">
        <w:rPr>
          <w:rFonts w:ascii="Segoe UI" w:hAnsi="Segoe UI" w:cs="Segoe UI"/>
          <w:sz w:val="20"/>
          <w:szCs w:val="20"/>
          <w:lang w:val="es-ES_tradnl"/>
        </w:rPr>
        <w:t>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D23DC5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D23D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D23DC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D23DC5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- Boppard - Crucero Rhin – St. Goar – Frankfurt</w:t>
      </w:r>
    </w:p>
    <w:p w:rsidR="002E4C81" w:rsidRPr="00D23DC5" w:rsidRDefault="002E4C81" w:rsidP="00D23DC5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D23DC5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D23DC5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D23DC5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Erfurt - Berlín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2E4C81" w:rsidRPr="00D23DC5" w:rsidRDefault="002E4C81" w:rsidP="00D23DC5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D23DC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D23DC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D23DC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D23DC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D23DC5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Berlín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D23DC5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D23D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</w:t>
      </w:r>
      <w:r w:rsidRPr="00D23DC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D23DC5">
        <w:rPr>
          <w:rFonts w:ascii="Segoe UI" w:hAnsi="Segoe UI" w:cs="Segoe UI"/>
          <w:sz w:val="20"/>
          <w:szCs w:val="20"/>
          <w:lang w:val="es-ES_tradnl"/>
        </w:rPr>
        <w:t>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Berlín – Poznan – Varsovia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 Por fin … Polonia   </w:t>
      </w:r>
    </w:p>
    <w:p w:rsidR="002E4C81" w:rsidRPr="00D23DC5" w:rsidRDefault="002E4C81" w:rsidP="00D23D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Salida con dirección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Poznan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D23DC5">
        <w:rPr>
          <w:rFonts w:ascii="Segoe UI" w:hAnsi="Segoe UI" w:cs="Segoe UI"/>
          <w:sz w:val="20"/>
          <w:szCs w:val="20"/>
          <w:lang w:val="es-ES_tradnl"/>
        </w:rPr>
        <w:t>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(Jueves) – Varsovia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gran capital</w:t>
      </w:r>
    </w:p>
    <w:p w:rsidR="002E4C81" w:rsidRPr="00D23DC5" w:rsidRDefault="002E4C81" w:rsidP="00D23DC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 xml:space="preserve">Desayuno. Visita panorámica </w:t>
      </w: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D23DC5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 xml:space="preserve">Tarde libre donde podremos realizar la siguiente </w:t>
      </w:r>
      <w:r w:rsidRPr="00D23DC5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visita opcional: Castillo Real o Palacio Wilanow.</w:t>
      </w: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D23DC5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– Varsovia – Czestochowa – Cracovia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Santuarios y tradiciones  </w:t>
      </w:r>
    </w:p>
    <w:p w:rsidR="002E4C81" w:rsidRPr="00D23DC5" w:rsidRDefault="002E4C81" w:rsidP="00D23D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Czestochowa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de la ciudad.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D23DC5">
        <w:rPr>
          <w:rFonts w:ascii="Segoe UI" w:hAnsi="Segoe UI" w:cs="Segoe UI"/>
          <w:sz w:val="20"/>
          <w:szCs w:val="20"/>
          <w:lang w:val="es-ES_tradnl"/>
        </w:rPr>
        <w:t>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Cracovia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Catedral de Sal    </w:t>
      </w:r>
    </w:p>
    <w:p w:rsidR="002E4C81" w:rsidRPr="00D23DC5" w:rsidRDefault="002E4C81" w:rsidP="00D23D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D23DC5">
        <w:rPr>
          <w:rFonts w:ascii="Segoe UI" w:hAnsi="Segoe UI" w:cs="Segoe UI"/>
          <w:sz w:val="20"/>
          <w:szCs w:val="20"/>
          <w:lang w:val="es-ES_tradnl"/>
        </w:rPr>
        <w:t>Día libre o posibilidad de realizar la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D23DC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Campo de Concentración de Auschwitz + Minas de Sal de Wielivska.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D23DC5">
        <w:rPr>
          <w:rFonts w:ascii="Segoe UI" w:hAnsi="Segoe UI" w:cs="Segoe UI"/>
          <w:sz w:val="20"/>
          <w:szCs w:val="20"/>
          <w:lang w:val="es-ES_tradnl"/>
        </w:rPr>
        <w:t>.</w:t>
      </w:r>
    </w:p>
    <w:p w:rsidR="002E4C81" w:rsidRPr="00D23DC5" w:rsidRDefault="002E4C81" w:rsidP="00D23DC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Cracovia - ciudad de origen</w:t>
      </w:r>
    </w:p>
    <w:p w:rsidR="002E4C81" w:rsidRPr="00D23DC5" w:rsidRDefault="002E4C81" w:rsidP="00D23DC5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2E4C81" w:rsidRPr="00D23DC5" w:rsidRDefault="002E4C81" w:rsidP="00D23DC5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2E4C81" w:rsidRPr="00D23DC5" w:rsidRDefault="002E4C81" w:rsidP="00D23DC5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2E4C81" w:rsidRPr="00D23DC5" w:rsidRDefault="002E4C81" w:rsidP="00D23D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E4C81" w:rsidRPr="00D23DC5" w:rsidRDefault="002E4C81" w:rsidP="00D23DC5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2E4C81" w:rsidRPr="00D23DC5" w:rsidRDefault="002E4C81" w:rsidP="00D23D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E4C81" w:rsidRPr="00D23DC5" w:rsidRDefault="002E4C81" w:rsidP="00D23D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2E4C81" w:rsidRPr="00D23DC5" w:rsidRDefault="002E4C81" w:rsidP="00D23D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2E4C81" w:rsidRPr="00D23DC5" w:rsidRDefault="002E4C81" w:rsidP="00D23D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2E4C81" w:rsidRPr="00D23DC5" w:rsidRDefault="002E4C81" w:rsidP="00D23D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Marken y Volendam desde Ámsterdam</w:t>
      </w:r>
    </w:p>
    <w:p w:rsidR="002E4C81" w:rsidRPr="00D23DC5" w:rsidRDefault="002E4C81" w:rsidP="00D23D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Campo de Concentración Auschwitz y Minas de Sal de Wielivska en Cracovia </w:t>
      </w:r>
    </w:p>
    <w:p w:rsidR="002E4C81" w:rsidRPr="00D23DC5" w:rsidRDefault="002E4C81" w:rsidP="00D23DC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 xml:space="preserve">   . 5 cenas (días 4, 5, 8, 11 y 13)</w:t>
      </w:r>
    </w:p>
    <w:p w:rsidR="002E4C81" w:rsidRPr="00D23DC5" w:rsidRDefault="002E4C81" w:rsidP="00D23DC5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2E4C81" w:rsidRPr="00D23DC5" w:rsidRDefault="002E4C81" w:rsidP="00D23DC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2E4C81" w:rsidRPr="00D23DC5" w:rsidRDefault="002E4C81" w:rsidP="00D23DC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2E4C81" w:rsidRPr="00D23DC5" w:rsidRDefault="002E4C81" w:rsidP="00D23DC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  28</w:t>
      </w:r>
    </w:p>
    <w:p w:rsidR="002E4C81" w:rsidRPr="00D23DC5" w:rsidRDefault="002E4C81" w:rsidP="00D23DC5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D23DC5">
        <w:rPr>
          <w:rFonts w:ascii="Segoe UI" w:hAnsi="Segoe UI" w:cs="Segoe UI"/>
          <w:bCs/>
          <w:sz w:val="20"/>
          <w:szCs w:val="20"/>
          <w:lang w:val="es-ES_tradnl"/>
        </w:rPr>
        <w:t>12, 26</w:t>
      </w:r>
    </w:p>
    <w:p w:rsidR="002E4C81" w:rsidRPr="00D23DC5" w:rsidRDefault="002E4C81" w:rsidP="00D23DC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D23DC5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D23DC5">
        <w:rPr>
          <w:rFonts w:ascii="Segoe UI" w:hAnsi="Segoe UI" w:cs="Segoe UI"/>
          <w:sz w:val="20"/>
          <w:szCs w:val="20"/>
          <w:lang w:val="es-ES_tradnl"/>
        </w:rPr>
        <w:t>09, 23</w:t>
      </w:r>
    </w:p>
    <w:p w:rsidR="002E4C81" w:rsidRPr="00D23DC5" w:rsidRDefault="002E4C81" w:rsidP="00D23DC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D23DC5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D23DC5">
        <w:rPr>
          <w:rFonts w:ascii="Segoe UI" w:hAnsi="Segoe UI" w:cs="Segoe UI"/>
          <w:sz w:val="20"/>
          <w:szCs w:val="20"/>
          <w:lang w:val="es-ES_tradnl"/>
        </w:rPr>
        <w:t>07, 21</w:t>
      </w:r>
    </w:p>
    <w:p w:rsidR="002E4C81" w:rsidRPr="00D23DC5" w:rsidRDefault="002E4C81" w:rsidP="00D23DC5">
      <w:pPr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D23DC5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D23DC5">
        <w:rPr>
          <w:rFonts w:ascii="Segoe UI" w:hAnsi="Segoe UI" w:cs="Segoe UI"/>
          <w:sz w:val="20"/>
          <w:szCs w:val="20"/>
          <w:lang w:val="es-ES_tradnl"/>
        </w:rPr>
        <w:t>04, 18</w:t>
      </w:r>
    </w:p>
    <w:p w:rsidR="002E4C81" w:rsidRPr="00D23DC5" w:rsidRDefault="002E4C81" w:rsidP="00D23DC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D23DC5">
        <w:rPr>
          <w:rFonts w:ascii="Segoe UI" w:hAnsi="Segoe UI" w:cs="Segoe UI"/>
          <w:bCs/>
          <w:sz w:val="20"/>
          <w:szCs w:val="20"/>
          <w:lang w:val="es-ES_tradnl"/>
        </w:rPr>
        <w:t xml:space="preserve">   01, 15, 22</w:t>
      </w:r>
    </w:p>
    <w:p w:rsidR="002E4C81" w:rsidRPr="00D23DC5" w:rsidRDefault="002E4C81" w:rsidP="00D23DC5">
      <w:pPr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  06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5"/>
        <w:gridCol w:w="1981"/>
        <w:gridCol w:w="1695"/>
      </w:tblGrid>
      <w:tr w:rsidR="002E4C81" w:rsidRPr="00D23DC5" w:rsidTr="00D23DC5">
        <w:trPr>
          <w:trHeight w:val="170"/>
        </w:trPr>
        <w:tc>
          <w:tcPr>
            <w:tcW w:w="324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E4C81" w:rsidRPr="00D23DC5" w:rsidRDefault="002E4C81" w:rsidP="00D23DC5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7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E4C81" w:rsidRPr="00D23DC5" w:rsidRDefault="002E4C81" w:rsidP="00D23DC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D23DC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</w:tr>
      <w:tr w:rsidR="002E4C81" w:rsidRPr="00D23DC5" w:rsidTr="00D23DC5">
        <w:trPr>
          <w:trHeight w:val="170"/>
        </w:trPr>
        <w:tc>
          <w:tcPr>
            <w:tcW w:w="3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C81" w:rsidRPr="00D23DC5" w:rsidRDefault="002E4C81" w:rsidP="00D23DC5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9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C81" w:rsidRPr="00D23DC5" w:rsidRDefault="002E4C81" w:rsidP="00D23DC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D23DC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E4C81" w:rsidRPr="00D23DC5" w:rsidRDefault="002E4C81" w:rsidP="00D23DC5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D23DC5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2E4C81" w:rsidRPr="00D23DC5" w:rsidTr="00D23DC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24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4C81" w:rsidRPr="00D23DC5" w:rsidRDefault="002E4C81" w:rsidP="00D23DC5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Par/Cra (15 días)</w:t>
            </w:r>
          </w:p>
        </w:tc>
        <w:tc>
          <w:tcPr>
            <w:tcW w:w="94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4C81" w:rsidRPr="00D23DC5" w:rsidRDefault="002E4C81" w:rsidP="00D23DC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2.440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C81" w:rsidRPr="00D23DC5" w:rsidRDefault="002E4C81" w:rsidP="00D23DC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1.110</w:t>
            </w:r>
          </w:p>
        </w:tc>
      </w:tr>
      <w:tr w:rsidR="002E4C81" w:rsidRPr="00D23DC5" w:rsidTr="00D23DC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24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4C81" w:rsidRPr="00D23DC5" w:rsidRDefault="002E4C81" w:rsidP="00D23DC5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Suplemento salidas 21/Jul-04/Ago</w:t>
            </w:r>
          </w:p>
        </w:tc>
        <w:tc>
          <w:tcPr>
            <w:tcW w:w="947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4C81" w:rsidRPr="00D23DC5" w:rsidRDefault="002E4C81" w:rsidP="00D23DC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C81" w:rsidRPr="00D23DC5" w:rsidRDefault="002E4C81" w:rsidP="00D23DC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</w:tr>
      <w:tr w:rsidR="002E4C81" w:rsidRPr="00D23DC5" w:rsidTr="00D23DC5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2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4C81" w:rsidRPr="00D23DC5" w:rsidRDefault="002E4C81" w:rsidP="00D23DC5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57" w:type="pct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C81" w:rsidRPr="00D23DC5" w:rsidRDefault="002E4C81" w:rsidP="00D23DC5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560</w:t>
            </w:r>
          </w:p>
        </w:tc>
      </w:tr>
    </w:tbl>
    <w:p w:rsidR="002E4C81" w:rsidRPr="00D23DC5" w:rsidRDefault="002E4C81" w:rsidP="00D23DC5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2E4C81" w:rsidRPr="00D23DC5" w:rsidRDefault="002E4C81" w:rsidP="00D23DC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2E4C81" w:rsidRPr="00D23DC5" w:rsidRDefault="002E4C81" w:rsidP="00D23DC5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bookmarkStart w:id="0" w:name="_Hlk38450345"/>
      <w:r w:rsidRPr="00D23DC5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bookmarkEnd w:id="0"/>
    <w:p w:rsidR="002E4C81" w:rsidRPr="00D23DC5" w:rsidRDefault="002E4C81" w:rsidP="00D23DC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2E4C81" w:rsidRPr="00D23DC5" w:rsidRDefault="002E4C81" w:rsidP="00D23DC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2E4C81" w:rsidRPr="00D23DC5" w:rsidRDefault="002E4C81" w:rsidP="00D23DC5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D23DC5">
        <w:rPr>
          <w:rFonts w:ascii="Segoe UI" w:hAnsi="Segoe UI" w:cs="Segoe UI"/>
          <w:sz w:val="20"/>
          <w:szCs w:val="20"/>
          <w:lang w:val="es-ES_tradnl"/>
        </w:rPr>
        <w:t>. Guía ac</w:t>
      </w:r>
      <w:bookmarkStart w:id="1" w:name="_GoBack"/>
      <w:r w:rsidRPr="00D23DC5">
        <w:rPr>
          <w:rFonts w:ascii="Segoe UI" w:hAnsi="Segoe UI" w:cs="Segoe UI"/>
          <w:sz w:val="20"/>
          <w:szCs w:val="20"/>
          <w:lang w:val="es-ES_tradnl"/>
        </w:rPr>
        <w:t>o</w:t>
      </w:r>
      <w:bookmarkEnd w:id="1"/>
      <w:r w:rsidRPr="00D23DC5">
        <w:rPr>
          <w:rFonts w:ascii="Segoe UI" w:hAnsi="Segoe UI" w:cs="Segoe UI"/>
          <w:sz w:val="20"/>
          <w:szCs w:val="20"/>
          <w:lang w:val="es-ES_tradnl"/>
        </w:rPr>
        <w:t xml:space="preserve">mpañante profesional durante el recorrido en bus, </w:t>
      </w:r>
      <w:r w:rsidRPr="00D23DC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2E4C81" w:rsidRPr="00D23DC5" w:rsidRDefault="002E4C81" w:rsidP="00D23DC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sz w:val="20"/>
          <w:szCs w:val="20"/>
          <w:lang w:val="es-ES_tradnl"/>
        </w:rPr>
        <w:lastRenderedPageBreak/>
        <w:t>. Visitas panorámicas con guía local en París, Bruselas, Gante, Brujas, Ámsterdam, Berlín, Varsovia, Cracovia y multitud de visitas con el guía correo.</w:t>
      </w:r>
    </w:p>
    <w:p w:rsidR="002E4C81" w:rsidRPr="00D23DC5" w:rsidRDefault="002E4C81" w:rsidP="00D23DC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Ámsterdam. </w:t>
      </w:r>
    </w:p>
    <w:p w:rsidR="002E4C81" w:rsidRPr="00D23DC5" w:rsidRDefault="002E4C81" w:rsidP="00D23DC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sz w:val="20"/>
          <w:szCs w:val="20"/>
          <w:lang w:val="es-ES_tradnl"/>
        </w:rPr>
        <w:t xml:space="preserve">. Crucero por el Rhin entre las localidades de Boppard y St. Goar.  </w:t>
      </w:r>
    </w:p>
    <w:p w:rsidR="002E4C81" w:rsidRPr="00D23DC5" w:rsidRDefault="002E4C81" w:rsidP="00D23DC5">
      <w:pPr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2E4C81" w:rsidRPr="00D23DC5" w:rsidRDefault="002E4C81" w:rsidP="00D23DC5">
      <w:pPr>
        <w:rPr>
          <w:rFonts w:ascii="Segoe UI" w:hAnsi="Segoe UI" w:cs="Segoe UI"/>
          <w:sz w:val="20"/>
          <w:szCs w:val="20"/>
          <w:lang w:val="es-ES_tradnl"/>
        </w:rPr>
      </w:pPr>
      <w:r w:rsidRPr="00D23DC5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2E4C81" w:rsidRPr="00D23DC5" w:rsidRDefault="002E4C81" w:rsidP="00D23DC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2E4C81" w:rsidRPr="00D23DC5" w:rsidRDefault="002E4C81" w:rsidP="00D23DC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7"/>
        <w:gridCol w:w="2653"/>
      </w:tblGrid>
      <w:tr w:rsidR="002E4C81" w:rsidRPr="00D23DC5" w:rsidTr="00D23DC5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C81" w:rsidRPr="00D23DC5" w:rsidRDefault="002E4C81" w:rsidP="00D23DC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4C81" w:rsidRPr="00D23DC5" w:rsidRDefault="002E4C81" w:rsidP="00D23DC5">
            <w:pPr>
              <w:autoSpaceDE w:val="0"/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2E4C81" w:rsidRPr="00D23DC5" w:rsidTr="00D23DC5">
        <w:tc>
          <w:tcPr>
            <w:tcW w:w="37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C81" w:rsidRPr="00D23DC5" w:rsidRDefault="002E4C81" w:rsidP="00D23DC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2E4C81" w:rsidRPr="00D23DC5" w:rsidRDefault="002E4C81" w:rsidP="00D23DC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2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E4C81" w:rsidRPr="00D23DC5" w:rsidTr="00D23DC5">
        <w:tc>
          <w:tcPr>
            <w:tcW w:w="37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C81" w:rsidRPr="00D23DC5" w:rsidRDefault="002E4C81" w:rsidP="00D23DC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2E4C81" w:rsidRPr="00D23DC5" w:rsidRDefault="002E4C81" w:rsidP="00D23DC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2E4C81" w:rsidRPr="00D23DC5" w:rsidRDefault="002E4C81" w:rsidP="00D23DC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2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81" w:rsidRPr="00D23DC5" w:rsidRDefault="002E4C81" w:rsidP="00D23D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2E4C81" w:rsidRPr="00D23DC5" w:rsidRDefault="002E4C81" w:rsidP="00D23DC5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2E4C81" w:rsidRPr="00D23DC5" w:rsidRDefault="002E4C81" w:rsidP="00D23DC5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2E4C81" w:rsidRPr="00D23DC5" w:rsidTr="00D23DC5">
        <w:tc>
          <w:tcPr>
            <w:tcW w:w="37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C81" w:rsidRPr="00D23DC5" w:rsidRDefault="002E4C81" w:rsidP="00D23DC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Brujas</w:t>
            </w:r>
          </w:p>
          <w:p w:rsidR="002E4C81" w:rsidRPr="00D23DC5" w:rsidRDefault="002E4C81" w:rsidP="00D23DC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Velotel ****</w:t>
            </w:r>
          </w:p>
          <w:p w:rsidR="002E4C81" w:rsidRPr="00D23DC5" w:rsidRDefault="002E4C81" w:rsidP="00D23DC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2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81" w:rsidRPr="00D23DC5" w:rsidRDefault="002E4C81" w:rsidP="00D23D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</w:tc>
      </w:tr>
      <w:tr w:rsidR="002E4C81" w:rsidRPr="00D23DC5" w:rsidTr="00D23DC5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2E4C81" w:rsidRPr="00D23DC5" w:rsidRDefault="002E4C81" w:rsidP="00D23DC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2E4C81" w:rsidRPr="00D23DC5" w:rsidRDefault="002E4C81" w:rsidP="00D23DC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Intercity ****</w:t>
            </w:r>
          </w:p>
          <w:p w:rsidR="002E4C81" w:rsidRPr="00D23DC5" w:rsidRDefault="002E4C81" w:rsidP="00D23DC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2E4C81" w:rsidRPr="00D23DC5" w:rsidRDefault="002E4C81" w:rsidP="00D23DC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2E4C81" w:rsidRPr="00D23DC5" w:rsidRDefault="002E4C81" w:rsidP="00D23D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D23DC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4C81" w:rsidRPr="00D23DC5" w:rsidRDefault="002E4C81" w:rsidP="00D23D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2E4C81" w:rsidRPr="00D23DC5" w:rsidRDefault="002E4C81" w:rsidP="00D23D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2E4C81" w:rsidRPr="00D23DC5" w:rsidRDefault="002E4C81" w:rsidP="00D23D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2E4C81" w:rsidRPr="00D23DC5" w:rsidRDefault="002E4C81" w:rsidP="00D23D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D23DC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23DC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2E4C81" w:rsidRPr="00D23DC5" w:rsidTr="00D23DC5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4C81" w:rsidRPr="00D23DC5" w:rsidRDefault="002E4C81" w:rsidP="00D23DC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2E4C81" w:rsidRPr="00D23DC5" w:rsidRDefault="002E4C81" w:rsidP="00D23DC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E4C81" w:rsidRPr="00D23DC5" w:rsidRDefault="002E4C81" w:rsidP="00D23DC5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E4C81" w:rsidRPr="00D23DC5" w:rsidTr="00D23DC5">
        <w:tc>
          <w:tcPr>
            <w:tcW w:w="373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2E4C81" w:rsidRPr="00D23DC5" w:rsidRDefault="002E4C81" w:rsidP="00D23DC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2E4C81" w:rsidRPr="00D23DC5" w:rsidRDefault="002E4C81" w:rsidP="00D23DC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2E4C81" w:rsidRPr="00D23DC5" w:rsidRDefault="002E4C81" w:rsidP="00D23DC5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4C81" w:rsidRPr="00D23DC5" w:rsidRDefault="002E4C81" w:rsidP="00D23DC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E4C81" w:rsidRPr="00D23DC5" w:rsidTr="00D23DC5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2E4C81" w:rsidRPr="00D23DC5" w:rsidRDefault="002E4C81" w:rsidP="00D23DC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Varsovia</w:t>
            </w:r>
          </w:p>
          <w:p w:rsidR="002E4C81" w:rsidRPr="00D23DC5" w:rsidRDefault="002E4C81" w:rsidP="00D23DC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Radisson Blu Sobieski ****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2E4C81" w:rsidRPr="00D23DC5" w:rsidTr="00D23DC5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C81" w:rsidRPr="00D23DC5" w:rsidRDefault="002E4C81" w:rsidP="00D23DC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Cracovia</w:t>
            </w:r>
          </w:p>
          <w:p w:rsidR="002E4C81" w:rsidRPr="00D23DC5" w:rsidRDefault="002E4C81" w:rsidP="00D23DC5">
            <w:pPr>
              <w:rPr>
                <w:rFonts w:ascii="Segoe UI" w:hAnsi="Segoe UI" w:cs="Segoe UI"/>
                <w:bCs/>
                <w:kern w:val="2"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INX Design ****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E4C81" w:rsidRPr="00D23DC5" w:rsidRDefault="002E4C81" w:rsidP="00D23DC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23DC5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</w:tbl>
    <w:p w:rsidR="002E4C81" w:rsidRPr="00D23DC5" w:rsidRDefault="002E4C81" w:rsidP="00D23D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2" w:name="_Hlk145930124"/>
      <w:r w:rsidRPr="00D23DC5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2"/>
    <w:p w:rsidR="002E4C81" w:rsidRPr="00D23DC5" w:rsidRDefault="002E4C81" w:rsidP="00D23DC5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E4C81" w:rsidRPr="00D23DC5" w:rsidRDefault="002E4C81" w:rsidP="00D23DC5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23DC5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2E4C81" w:rsidRPr="00D23DC5" w:rsidRDefault="002E4C81" w:rsidP="00D23D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D23DC5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</w:t>
      </w:r>
      <w:r w:rsidR="00D23DC5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00 hrs. En caso contrario no se</w:t>
      </w:r>
      <w:r w:rsidRPr="00D23DC5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podrá garantizar dicha visita.</w:t>
      </w:r>
      <w:r w:rsidRPr="00D23DC5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2E4C81" w:rsidRPr="00D23DC5" w:rsidRDefault="002E4C81" w:rsidP="00D23DC5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2E4C81" w:rsidRPr="00D23DC5" w:rsidRDefault="002E4C81" w:rsidP="00D23DC5">
      <w:pPr>
        <w:widowControl w:val="0"/>
        <w:autoSpaceDE w:val="0"/>
        <w:rPr>
          <w:rFonts w:ascii="Segoe UI" w:eastAsia="Comic Sans MS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D0020D" w:rsidRPr="00D23DC5" w:rsidRDefault="00D0020D" w:rsidP="00D23DC5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D23DC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25" w:rsidRDefault="00E35525" w:rsidP="00C020B9">
      <w:r>
        <w:separator/>
      </w:r>
    </w:p>
  </w:endnote>
  <w:endnote w:type="continuationSeparator" w:id="0">
    <w:p w:rsidR="00E35525" w:rsidRDefault="00E3552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25" w:rsidRDefault="00E35525" w:rsidP="00C020B9">
      <w:r>
        <w:separator/>
      </w:r>
    </w:p>
  </w:footnote>
  <w:footnote w:type="continuationSeparator" w:id="0">
    <w:p w:rsidR="00E35525" w:rsidRDefault="00E3552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4C81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D63DA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B1FED"/>
    <w:rsid w:val="008C3EB5"/>
    <w:rsid w:val="008D4BBB"/>
    <w:rsid w:val="008E46BE"/>
    <w:rsid w:val="008F333C"/>
    <w:rsid w:val="009040B1"/>
    <w:rsid w:val="009110F1"/>
    <w:rsid w:val="009143A7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9F7DD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23DC5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3F6E"/>
    <w:rsid w:val="00D96601"/>
    <w:rsid w:val="00DD6EB3"/>
    <w:rsid w:val="00DE7B99"/>
    <w:rsid w:val="00E00EC6"/>
    <w:rsid w:val="00E01336"/>
    <w:rsid w:val="00E1013A"/>
    <w:rsid w:val="00E131EC"/>
    <w:rsid w:val="00E35525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60B0-BC44-4B3B-A33F-3F2E2B7A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2023-10-18T23:38:00Z</dcterms:created>
  <dcterms:modified xsi:type="dcterms:W3CDTF">2023-10-20T00:58:00Z</dcterms:modified>
</cp:coreProperties>
</file>